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E76" w:rsidRDefault="00BE6E76" w:rsidP="00BE6E76">
      <w:pPr>
        <w:spacing w:after="0" w:line="240" w:lineRule="auto"/>
        <w:ind w:left="7920"/>
        <w:textAlignment w:val="baseline"/>
        <w:outlineLvl w:val="0"/>
        <w:rPr>
          <w:rFonts w:ascii="Brush Script MT" w:eastAsia="Times New Roman" w:hAnsi="Brush Script MT" w:cs="Times New Roman"/>
          <w:b/>
          <w:color w:val="002060"/>
          <w:sz w:val="28"/>
          <w:szCs w:val="24"/>
        </w:rPr>
      </w:pPr>
    </w:p>
    <w:p w:rsidR="00BE6E76" w:rsidRPr="00C53514" w:rsidRDefault="00BE6E76" w:rsidP="00BE6E76">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6211E087" wp14:editId="62DF8FC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E6E76" w:rsidRPr="00C53514" w:rsidRDefault="00BE6E76" w:rsidP="00BE6E76">
      <w:pPr>
        <w:spacing w:after="0" w:line="240" w:lineRule="auto"/>
        <w:rPr>
          <w:rFonts w:ascii="Times New Roman" w:eastAsia="Times New Roman" w:hAnsi="Times New Roman" w:cs="Times New Roman"/>
          <w:sz w:val="24"/>
          <w:szCs w:val="24"/>
        </w:rPr>
      </w:pPr>
    </w:p>
    <w:p w:rsidR="00BE6E76" w:rsidRPr="00233BFC" w:rsidRDefault="00BE6E76" w:rsidP="00BE6E76">
      <w:pPr>
        <w:spacing w:after="0" w:line="240" w:lineRule="auto"/>
        <w:textAlignment w:val="baseline"/>
        <w:outlineLvl w:val="0"/>
        <w:rPr>
          <w:rFonts w:ascii="Times New Roman" w:eastAsia="Times New Roman" w:hAnsi="Times New Roman" w:cs="Times New Roman"/>
          <w:bCs/>
          <w:color w:val="FF66FF"/>
          <w:sz w:val="24"/>
          <w:szCs w:val="48"/>
          <w:lang w:val="en-US"/>
        </w:rPr>
      </w:pPr>
      <w:r w:rsidRPr="00233BFC">
        <w:rPr>
          <w:rFonts w:ascii="Brush Script MT" w:eastAsia="Times New Roman" w:hAnsi="Brush Script MT" w:cs="Times New Roman"/>
          <w:bCs/>
          <w:i/>
          <w:color w:val="FF66FF"/>
          <w:sz w:val="48"/>
          <w:szCs w:val="48"/>
        </w:rPr>
        <w:t xml:space="preserve">Subota 12.-nedelja 13.mart </w:t>
      </w:r>
      <w:r w:rsidRPr="00233BFC">
        <w:rPr>
          <w:rFonts w:ascii="Brush Script MT" w:eastAsia="Times New Roman" w:hAnsi="Brush Script MT" w:cs="Times New Roman"/>
          <w:bCs/>
          <w:i/>
          <w:color w:val="FF66FF"/>
          <w:sz w:val="48"/>
          <w:szCs w:val="48"/>
          <w:lang w:val="sr-Latn-CS"/>
        </w:rPr>
        <w:t>2016</w:t>
      </w:r>
      <w:r w:rsidRPr="00233BFC">
        <w:rPr>
          <w:rFonts w:ascii="Brush Script MT" w:eastAsia="Times New Roman" w:hAnsi="Brush Script MT" w:cs="Times New Roman"/>
          <w:bCs/>
          <w:i/>
          <w:color w:val="FF66FF"/>
          <w:sz w:val="28"/>
          <w:szCs w:val="44"/>
          <w:lang w:val="sr-Latn-CS"/>
        </w:rPr>
        <w:t xml:space="preserve">.            </w:t>
      </w:r>
    </w:p>
    <w:p w:rsidR="00BE6E76" w:rsidRPr="00233BFC" w:rsidRDefault="00BE6E76" w:rsidP="00233BFC">
      <w:pPr>
        <w:spacing w:after="0" w:line="240" w:lineRule="auto"/>
        <w:rPr>
          <w:rFonts w:ascii="Times New Roman" w:eastAsia="Times New Roman" w:hAnsi="Times New Roman" w:cs="Times New Roman"/>
          <w:bCs/>
          <w:sz w:val="24"/>
          <w:szCs w:val="24"/>
        </w:rPr>
      </w:pPr>
    </w:p>
    <w:p w:rsidR="00233BFC" w:rsidRPr="003C3931" w:rsidRDefault="00B3636D" w:rsidP="00233BF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Verbić: Nismo spremni</w:t>
      </w:r>
      <w:r w:rsidR="00233BFC" w:rsidRPr="003C3931">
        <w:rPr>
          <w:rFonts w:ascii="Times New Roman" w:eastAsia="Times New Roman" w:hAnsi="Times New Roman" w:cs="Times New Roman"/>
          <w:b/>
          <w:bCs/>
          <w:color w:val="0000CC"/>
          <w:sz w:val="28"/>
          <w:szCs w:val="24"/>
          <w:lang w:val="en-US"/>
        </w:rPr>
        <w:t xml:space="preserve"> za dualno obrazovanje</w:t>
      </w:r>
    </w:p>
    <w:p w:rsidR="00233BFC" w:rsidRDefault="00233BFC" w:rsidP="00233BFC">
      <w:pPr>
        <w:spacing w:after="0" w:line="240" w:lineRule="auto"/>
        <w:rPr>
          <w:rFonts w:ascii="Times New Roman" w:eastAsia="Times New Roman" w:hAnsi="Times New Roman" w:cs="Times New Roman"/>
          <w:b/>
          <w:bCs/>
          <w:sz w:val="24"/>
          <w:szCs w:val="24"/>
          <w:lang w:val="en-US"/>
        </w:rPr>
      </w:pPr>
    </w:p>
    <w:p w:rsid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U Srbiji sada nemamo dovoljno privrednih subjekata koji su spremni da ulože u razvoj dualn</w:t>
      </w:r>
      <w:r>
        <w:rPr>
          <w:rFonts w:ascii="Times New Roman" w:eastAsia="Times New Roman" w:hAnsi="Times New Roman" w:cs="Times New Roman"/>
          <w:bCs/>
          <w:sz w:val="24"/>
          <w:szCs w:val="24"/>
          <w:lang w:val="en-US"/>
        </w:rPr>
        <w:t xml:space="preserve">og obrazovanja, izjavio je </w:t>
      </w:r>
      <w:r w:rsidRPr="00233BFC">
        <w:rPr>
          <w:rFonts w:ascii="Times New Roman" w:eastAsia="Times New Roman" w:hAnsi="Times New Roman" w:cs="Times New Roman"/>
          <w:bCs/>
          <w:sz w:val="24"/>
          <w:szCs w:val="24"/>
          <w:lang w:val="en-US"/>
        </w:rPr>
        <w:t>10. mart</w:t>
      </w:r>
      <w:r>
        <w:rPr>
          <w:rFonts w:ascii="Times New Roman" w:eastAsia="Times New Roman" w:hAnsi="Times New Roman" w:cs="Times New Roman"/>
          <w:bCs/>
          <w:sz w:val="24"/>
          <w:szCs w:val="24"/>
          <w:lang w:val="en-US"/>
        </w:rPr>
        <w:t>a</w:t>
      </w:r>
      <w:r w:rsidRPr="00233BFC">
        <w:rPr>
          <w:rFonts w:ascii="Times New Roman" w:eastAsia="Times New Roman" w:hAnsi="Times New Roman" w:cs="Times New Roman"/>
          <w:bCs/>
          <w:sz w:val="24"/>
          <w:szCs w:val="24"/>
          <w:lang w:val="en-US"/>
        </w:rPr>
        <w:t xml:space="preserve"> ministar prosvete, nauke i tehnološkog razvoja Srđan Verbić, ističući da mnoge zemlje ulažu veliki novac i podstiču taj model obrazovanja.</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Verbić je Tanjugu kazao da je, međutim, siguran da bi u našim školama vladalo veliko interesovanje đaka kada bi im bio ponuđen program koji garantuje siguran i dobro plaćen posao.</w:t>
      </w:r>
      <w:r>
        <w:rPr>
          <w:rFonts w:ascii="Times New Roman" w:eastAsia="Times New Roman" w:hAnsi="Times New Roman" w:cs="Times New Roman"/>
          <w:bCs/>
          <w:sz w:val="24"/>
          <w:szCs w:val="24"/>
          <w:lang w:val="en-US"/>
        </w:rPr>
        <w:t xml:space="preserve"> </w:t>
      </w:r>
    </w:p>
    <w:p w:rsid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Ukazujući da je dualno obrazovanje model koji je zaživeo u nekim zapadnim zemljama, ministar je kazao da taj model zapravo nastaje kao posledica razvijanja privrede koja zna koji su joj profili potrebni i u kom trenutku i želi da ih "produkuje" za svoje potrebe.</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"U Francuskoj, Nemačkoj i Švajcarskoj imamo više od 150 različitih programa dualnog obrazovanja, gde se tačno zna počevši od pekara do robotičara šta se traži i u šta će industrija uložiti svoj novac", rekao je Verbić.</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Oni zaista ulažu veliki novac u to da bude što efikasnije obrazovanje i da što pre učenika "dobiju u svojim redovima", kao zaposlenog.</w:t>
      </w:r>
    </w:p>
    <w:p w:rsidR="00233BFC" w:rsidRP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Verbić je dodao da je da bi se povezalo nauka i privreda obostrano je potrebna bolja komunikacija.</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Važno je da da naučnici znaju šta se traži u privredi i da se privreda više interesuje za ono što su kapaciteti naših naučnika, poručio je ministar.</w:t>
      </w:r>
    </w:p>
    <w:p w:rsidR="006D1541" w:rsidRDefault="006D1541" w:rsidP="00233BFC">
      <w:pPr>
        <w:spacing w:after="0" w:line="240" w:lineRule="auto"/>
        <w:jc w:val="center"/>
        <w:rPr>
          <w:rFonts w:ascii="Times New Roman" w:eastAsia="Times New Roman" w:hAnsi="Times New Roman" w:cs="Times New Roman"/>
          <w:bCs/>
          <w:sz w:val="24"/>
          <w:szCs w:val="24"/>
        </w:rPr>
      </w:pPr>
    </w:p>
    <w:p w:rsidR="006D1541" w:rsidRPr="003C3931" w:rsidRDefault="006D1541" w:rsidP="006D1541">
      <w:pPr>
        <w:spacing w:after="0" w:line="240" w:lineRule="auto"/>
        <w:jc w:val="center"/>
        <w:rPr>
          <w:rFonts w:ascii="Times New Roman" w:eastAsia="Times New Roman" w:hAnsi="Times New Roman" w:cs="Times New Roman"/>
          <w:b/>
          <w:bCs/>
          <w:color w:val="0000CC"/>
          <w:sz w:val="28"/>
          <w:szCs w:val="24"/>
          <w:lang w:val="en-US"/>
        </w:rPr>
      </w:pPr>
      <w:r w:rsidRPr="003C3931">
        <w:rPr>
          <w:rFonts w:ascii="Times New Roman" w:eastAsia="Times New Roman" w:hAnsi="Times New Roman" w:cs="Times New Roman"/>
          <w:b/>
          <w:bCs/>
          <w:color w:val="0000CC"/>
          <w:sz w:val="28"/>
          <w:szCs w:val="24"/>
          <w:lang w:val="en-US"/>
        </w:rPr>
        <w:t>Kostić: Kriza resursa obrazovanih ljudi, ekspanzija lošeg obrazovanja</w:t>
      </w:r>
    </w:p>
    <w:p w:rsidR="006D1541" w:rsidRDefault="006D1541" w:rsidP="006D1541">
      <w:pPr>
        <w:spacing w:after="0" w:line="240" w:lineRule="auto"/>
        <w:rPr>
          <w:rFonts w:ascii="Times New Roman" w:eastAsia="Times New Roman" w:hAnsi="Times New Roman" w:cs="Times New Roman"/>
          <w:bCs/>
          <w:sz w:val="24"/>
          <w:szCs w:val="24"/>
          <w:lang w:val="en-US"/>
        </w:rPr>
      </w:pPr>
    </w:p>
    <w:p w:rsidR="003C3931" w:rsidRDefault="003C3931" w:rsidP="003C3931">
      <w:pPr>
        <w:spacing w:after="0" w:line="240" w:lineRule="auto"/>
        <w:ind w:firstLine="720"/>
        <w:jc w:val="both"/>
        <w:rPr>
          <w:rFonts w:ascii="Times New Roman" w:eastAsia="Times New Roman" w:hAnsi="Times New Roman" w:cs="Times New Roman"/>
          <w:bCs/>
          <w:sz w:val="24"/>
          <w:szCs w:val="24"/>
          <w:lang w:val="en-US"/>
        </w:rPr>
      </w:pPr>
      <w:r w:rsidRPr="006D1541">
        <w:rPr>
          <w:rFonts w:ascii="Times New Roman" w:eastAsia="Times New Roman" w:hAnsi="Times New Roman" w:cs="Times New Roman"/>
          <w:bCs/>
          <w:sz w:val="24"/>
          <w:szCs w:val="24"/>
          <w:lang w:eastAsia="sr-Latn-RS"/>
        </w:rPr>
        <w:drawing>
          <wp:anchor distT="0" distB="0" distL="114300" distR="114300" simplePos="0" relativeHeight="251686912" behindDoc="0" locked="0" layoutInCell="1" allowOverlap="1" wp14:anchorId="4A4D9842" wp14:editId="1DD6E868">
            <wp:simplePos x="0" y="0"/>
            <wp:positionH relativeFrom="column">
              <wp:posOffset>0</wp:posOffset>
            </wp:positionH>
            <wp:positionV relativeFrom="paragraph">
              <wp:posOffset>262255</wp:posOffset>
            </wp:positionV>
            <wp:extent cx="2228850" cy="1113790"/>
            <wp:effectExtent l="0" t="0" r="0" b="0"/>
            <wp:wrapSquare wrapText="bothSides"/>
            <wp:docPr id="24" name="Picture 24" descr="vladimir kostic predsednik sa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vladimir kostic predsednik sanu"/>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28850" cy="1113790"/>
                    </a:xfrm>
                    <a:prstGeom prst="rect">
                      <a:avLst/>
                    </a:prstGeom>
                    <a:noFill/>
                    <a:ln>
                      <a:noFill/>
                    </a:ln>
                  </pic:spPr>
                </pic:pic>
              </a:graphicData>
            </a:graphic>
            <wp14:sizeRelH relativeFrom="page">
              <wp14:pctWidth>0</wp14:pctWidth>
            </wp14:sizeRelH>
            <wp14:sizeRelV relativeFrom="page">
              <wp14:pctHeight>0</wp14:pctHeight>
            </wp14:sizeRelV>
          </wp:anchor>
        </w:drawing>
      </w:r>
      <w:r w:rsidR="006D1541" w:rsidRPr="006D1541">
        <w:rPr>
          <w:rFonts w:ascii="Times New Roman" w:eastAsia="Times New Roman" w:hAnsi="Times New Roman" w:cs="Times New Roman"/>
          <w:bCs/>
          <w:sz w:val="24"/>
          <w:szCs w:val="24"/>
          <w:lang w:val="en-US"/>
        </w:rPr>
        <w:t>Predsednik Srpske akademije nauka i umetnosti (SANU) Vladimir Kostić upozorio je da Srbiji preti ozbiljna kriza resursa visokoobrazovanih ljudi i da postoji ekspanzija visokoškolskog obrazovanja niskog kvaliteta.</w:t>
      </w:r>
      <w:r w:rsidR="00C17FF0">
        <w:rPr>
          <w:rFonts w:ascii="Times New Roman" w:eastAsia="Times New Roman" w:hAnsi="Times New Roman" w:cs="Times New Roman"/>
          <w:bCs/>
          <w:sz w:val="24"/>
          <w:szCs w:val="24"/>
          <w:lang w:val="en-US"/>
        </w:rPr>
        <w:t xml:space="preserve"> </w:t>
      </w:r>
      <w:r w:rsidR="006D1541" w:rsidRPr="006D1541">
        <w:rPr>
          <w:rFonts w:ascii="Times New Roman" w:eastAsia="Times New Roman" w:hAnsi="Times New Roman" w:cs="Times New Roman"/>
          <w:bCs/>
          <w:sz w:val="24"/>
          <w:szCs w:val="24"/>
          <w:lang w:val="en-US"/>
        </w:rPr>
        <w:t>Ukoliko polovina živorođene dece upiše fakultet, a 60 odsto od tog broja završi studije, to je 15.000 do 20.000 diplomiranih studenata, što nije dovoljno da zadovolji potrebe za razvojem srpske ekonomije, rekao je Kostić televiziji N1.</w:t>
      </w:r>
      <w:r w:rsidR="00C17FF0">
        <w:rPr>
          <w:rFonts w:ascii="Times New Roman" w:eastAsia="Times New Roman" w:hAnsi="Times New Roman" w:cs="Times New Roman"/>
          <w:bCs/>
          <w:sz w:val="24"/>
          <w:szCs w:val="24"/>
          <w:lang w:val="en-US"/>
        </w:rPr>
        <w:t xml:space="preserve"> </w:t>
      </w:r>
      <w:r w:rsidR="006D1541" w:rsidRPr="006D1541">
        <w:rPr>
          <w:rFonts w:ascii="Times New Roman" w:eastAsia="Times New Roman" w:hAnsi="Times New Roman" w:cs="Times New Roman"/>
          <w:bCs/>
          <w:sz w:val="24"/>
          <w:szCs w:val="24"/>
          <w:lang w:val="en-US"/>
        </w:rPr>
        <w:t>On je dodao da struktura diplomaca ne odgovara tehnološkom vremenu u kojem živimo, jer samo 15 odsto studenata ima diplomu iz tehnološko-proizvodnih oblasti, a tek tri odsto iz oblasti poljoprivrede i veterine.</w:t>
      </w:r>
    </w:p>
    <w:p w:rsidR="003C3931" w:rsidRDefault="006D1541" w:rsidP="003C3931">
      <w:pPr>
        <w:spacing w:after="0" w:line="240" w:lineRule="auto"/>
        <w:ind w:firstLine="720"/>
        <w:jc w:val="both"/>
        <w:rPr>
          <w:rFonts w:ascii="Times New Roman" w:eastAsia="Times New Roman" w:hAnsi="Times New Roman" w:cs="Times New Roman"/>
          <w:bCs/>
          <w:sz w:val="24"/>
          <w:szCs w:val="24"/>
          <w:lang w:val="en-US"/>
        </w:rPr>
      </w:pPr>
      <w:r w:rsidRPr="006D1541">
        <w:rPr>
          <w:rFonts w:ascii="Times New Roman" w:eastAsia="Times New Roman" w:hAnsi="Times New Roman" w:cs="Times New Roman"/>
          <w:bCs/>
          <w:sz w:val="24"/>
          <w:szCs w:val="24"/>
          <w:lang w:val="en-US"/>
        </w:rPr>
        <w:t>Kostić je rekao da je broj visokoobrazovaih osoba koje su napustile zemlju porastao 11 puta za poslednjih deset godina, a da je stepen povratništva relativno nizak.</w:t>
      </w:r>
      <w:r w:rsidR="003C3931">
        <w:rPr>
          <w:rFonts w:ascii="Times New Roman" w:eastAsia="Times New Roman" w:hAnsi="Times New Roman" w:cs="Times New Roman"/>
          <w:bCs/>
          <w:sz w:val="24"/>
          <w:szCs w:val="24"/>
          <w:lang w:val="en-US"/>
        </w:rPr>
        <w:t xml:space="preserve"> </w:t>
      </w:r>
      <w:r w:rsidRPr="006D1541">
        <w:rPr>
          <w:rFonts w:ascii="Times New Roman" w:eastAsia="Times New Roman" w:hAnsi="Times New Roman" w:cs="Times New Roman"/>
          <w:bCs/>
          <w:sz w:val="24"/>
          <w:szCs w:val="24"/>
          <w:lang w:val="en-US"/>
        </w:rPr>
        <w:t>Mladi često odlaze, dodao je akademik i zbog toga što im nije dato objašnjenje koje mogućnosti imaju u svojoj zemlji.</w:t>
      </w:r>
      <w:r w:rsidR="003C3931">
        <w:rPr>
          <w:rFonts w:ascii="Times New Roman" w:eastAsia="Times New Roman" w:hAnsi="Times New Roman" w:cs="Times New Roman"/>
          <w:bCs/>
          <w:sz w:val="24"/>
          <w:szCs w:val="24"/>
          <w:lang w:val="en-US"/>
        </w:rPr>
        <w:t xml:space="preserve"> </w:t>
      </w:r>
      <w:r w:rsidRPr="006D1541">
        <w:rPr>
          <w:rFonts w:ascii="Times New Roman" w:eastAsia="Times New Roman" w:hAnsi="Times New Roman" w:cs="Times New Roman"/>
          <w:bCs/>
          <w:sz w:val="24"/>
          <w:szCs w:val="24"/>
          <w:lang w:val="en-US"/>
        </w:rPr>
        <w:t>"U Srbiji smo napravili atmosferu da je život samo negde drugde", kaže Kostić i navodi da ni u inostranstvu ne dobiju svi posao koji su sanjali.</w:t>
      </w:r>
    </w:p>
    <w:p w:rsidR="006D1541" w:rsidRPr="006D1541" w:rsidRDefault="006D1541" w:rsidP="003C3931">
      <w:pPr>
        <w:spacing w:after="0" w:line="240" w:lineRule="auto"/>
        <w:ind w:firstLine="720"/>
        <w:jc w:val="both"/>
        <w:rPr>
          <w:rFonts w:ascii="Times New Roman" w:eastAsia="Times New Roman" w:hAnsi="Times New Roman" w:cs="Times New Roman"/>
          <w:bCs/>
          <w:sz w:val="24"/>
          <w:szCs w:val="24"/>
          <w:lang w:val="en-US"/>
        </w:rPr>
      </w:pPr>
      <w:r w:rsidRPr="006D1541">
        <w:rPr>
          <w:rFonts w:ascii="Times New Roman" w:eastAsia="Times New Roman" w:hAnsi="Times New Roman" w:cs="Times New Roman"/>
          <w:bCs/>
          <w:sz w:val="24"/>
          <w:szCs w:val="24"/>
          <w:lang w:val="en-US"/>
        </w:rPr>
        <w:t>Srbija je, prema njegovim rečima, ušla u jednu vrstu uživanja u talogu u kojem smo se igrom okolnosti našli, a da se "estetika beznađa" neguje kroz medije i razgovore ozbiljnih ljudi.</w:t>
      </w:r>
      <w:r w:rsidR="003C3931">
        <w:rPr>
          <w:rFonts w:ascii="Times New Roman" w:eastAsia="Times New Roman" w:hAnsi="Times New Roman" w:cs="Times New Roman"/>
          <w:bCs/>
          <w:sz w:val="24"/>
          <w:szCs w:val="24"/>
          <w:lang w:val="en-US"/>
        </w:rPr>
        <w:t xml:space="preserve"> </w:t>
      </w:r>
      <w:r w:rsidRPr="006D1541">
        <w:rPr>
          <w:rFonts w:ascii="Times New Roman" w:eastAsia="Times New Roman" w:hAnsi="Times New Roman" w:cs="Times New Roman"/>
          <w:bCs/>
          <w:sz w:val="24"/>
          <w:szCs w:val="24"/>
          <w:lang w:val="en-US"/>
        </w:rPr>
        <w:t>S druge strane, smatra Kostić, ni država, ni javnost, ni mediji, pa ni sam Beogradski univerzitet ne ističu činjenicu da se ta visokoškolska ustanova nalazi na Šangajskoj listi, odnosno da se studentima u dovoljnoj meri ne govori da upisuju jednu od 300 najboljih škola na svetu.</w:t>
      </w:r>
      <w:r w:rsidR="003C3931">
        <w:rPr>
          <w:rFonts w:ascii="Times New Roman" w:eastAsia="Times New Roman" w:hAnsi="Times New Roman" w:cs="Times New Roman"/>
          <w:bCs/>
          <w:sz w:val="24"/>
          <w:szCs w:val="24"/>
          <w:lang w:val="en-US"/>
        </w:rPr>
        <w:t xml:space="preserve"> </w:t>
      </w:r>
      <w:r w:rsidRPr="006D1541">
        <w:rPr>
          <w:rFonts w:ascii="Times New Roman" w:eastAsia="Times New Roman" w:hAnsi="Times New Roman" w:cs="Times New Roman"/>
          <w:bCs/>
          <w:sz w:val="24"/>
          <w:szCs w:val="24"/>
          <w:lang w:val="en-US"/>
        </w:rPr>
        <w:t xml:space="preserve">"Mi smo </w:t>
      </w:r>
      <w:r w:rsidRPr="006D1541">
        <w:rPr>
          <w:rFonts w:ascii="Times New Roman" w:eastAsia="Times New Roman" w:hAnsi="Times New Roman" w:cs="Times New Roman"/>
          <w:bCs/>
          <w:sz w:val="24"/>
          <w:szCs w:val="24"/>
          <w:lang w:val="en-US"/>
        </w:rPr>
        <w:lastRenderedPageBreak/>
        <w:t>izgradili sistem da je sve sa strane bolje. To je distorzija u mentalitetu i samopoštovanju koju ja ne mogu da razumem", rekao je predsednik SANU.</w:t>
      </w:r>
    </w:p>
    <w:p w:rsidR="006D1541" w:rsidRDefault="006D1541" w:rsidP="004E6896">
      <w:pPr>
        <w:spacing w:after="0" w:line="240" w:lineRule="auto"/>
        <w:rPr>
          <w:rFonts w:ascii="Times New Roman" w:eastAsia="Times New Roman" w:hAnsi="Times New Roman" w:cs="Times New Roman"/>
          <w:bCs/>
          <w:sz w:val="24"/>
          <w:szCs w:val="24"/>
        </w:rPr>
      </w:pPr>
    </w:p>
    <w:p w:rsidR="00233BFC" w:rsidRPr="004E6896" w:rsidRDefault="00233BFC" w:rsidP="00233BFC">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Bečej: Takmičenje stručnih škola</w:t>
      </w:r>
    </w:p>
    <w:p w:rsidR="00233BFC" w:rsidRPr="00233BFC" w:rsidRDefault="00233BFC" w:rsidP="00233BFC">
      <w:pPr>
        <w:spacing w:after="0" w:line="240" w:lineRule="auto"/>
        <w:rPr>
          <w:rFonts w:ascii="Times New Roman" w:eastAsia="Times New Roman" w:hAnsi="Times New Roman" w:cs="Times New Roman"/>
          <w:bCs/>
          <w:sz w:val="24"/>
          <w:szCs w:val="24"/>
          <w:lang w:val="en-US"/>
        </w:rPr>
      </w:pPr>
    </w:p>
    <w:p w:rsidR="00233BFC" w:rsidRP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U Bečeju će se za vikend održati republičko takmičenje stručnih škola.</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Inače, bečejska Ekonomsko-trgovinsko škola bila je pobednica prošlogodišnjeg takmičenja, pa su ove godine domaćini.</w:t>
      </w:r>
      <w:r w:rsidRPr="00233BFC">
        <w:t xml:space="preserve"> </w:t>
      </w:r>
      <w:hyperlink r:id="rId10" w:history="1">
        <w:r w:rsidRPr="00C6228E">
          <w:rPr>
            <w:rStyle w:val="Hyperlink"/>
            <w:rFonts w:ascii="Times New Roman" w:eastAsia="Times New Roman" w:hAnsi="Times New Roman" w:cs="Times New Roman"/>
            <w:bCs/>
            <w:sz w:val="24"/>
            <w:szCs w:val="24"/>
            <w:lang w:val="en-US"/>
          </w:rPr>
          <w:t>https://www.youtube.com/watch?v=P5SpB1qEejQ</w:t>
        </w:r>
      </w:hyperlink>
      <w:r>
        <w:rPr>
          <w:rFonts w:ascii="Times New Roman" w:eastAsia="Times New Roman" w:hAnsi="Times New Roman" w:cs="Times New Roman"/>
          <w:bCs/>
          <w:sz w:val="24"/>
          <w:szCs w:val="24"/>
          <w:lang w:val="en-US"/>
        </w:rPr>
        <w:t xml:space="preserve"> </w:t>
      </w:r>
    </w:p>
    <w:p w:rsidR="00233BFC" w:rsidRPr="00233BFC" w:rsidRDefault="00233BFC" w:rsidP="00233BFC">
      <w:pPr>
        <w:spacing w:after="0" w:line="240" w:lineRule="auto"/>
        <w:rPr>
          <w:rFonts w:ascii="Times New Roman" w:eastAsia="Times New Roman" w:hAnsi="Times New Roman" w:cs="Times New Roman"/>
          <w:bCs/>
          <w:sz w:val="24"/>
          <w:szCs w:val="24"/>
        </w:rPr>
      </w:pPr>
    </w:p>
    <w:p w:rsidR="00233BFC" w:rsidRPr="004E6896" w:rsidRDefault="00233BFC" w:rsidP="00233BFC">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Zrenjanin: Poljoprivredni studijski program</w:t>
      </w:r>
    </w:p>
    <w:p w:rsidR="00233BFC" w:rsidRDefault="00233BFC" w:rsidP="00233BFC">
      <w:pPr>
        <w:spacing w:after="0" w:line="240" w:lineRule="auto"/>
        <w:rPr>
          <w:rFonts w:ascii="Times New Roman" w:eastAsia="Times New Roman" w:hAnsi="Times New Roman" w:cs="Times New Roman"/>
          <w:bCs/>
          <w:sz w:val="24"/>
          <w:szCs w:val="24"/>
          <w:lang w:val="en-US"/>
        </w:rPr>
      </w:pPr>
    </w:p>
    <w:p w:rsidR="00233BFC" w:rsidRP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U Visokoj tehničkoj školi strukovnih studija u Zrenjaninu od jeseni je najavljeno otvaranje poljoprivrednog studijskog programa</w:t>
      </w:r>
      <w:r>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b/>
        <w:t xml:space="preserve"> </w:t>
      </w:r>
      <w:hyperlink r:id="rId11" w:history="1">
        <w:r w:rsidRPr="00C6228E">
          <w:rPr>
            <w:rStyle w:val="Hyperlink"/>
            <w:rFonts w:ascii="Times New Roman" w:eastAsia="Times New Roman" w:hAnsi="Times New Roman" w:cs="Times New Roman"/>
            <w:bCs/>
            <w:sz w:val="24"/>
            <w:szCs w:val="24"/>
            <w:lang w:val="en-US"/>
          </w:rPr>
          <w:t>https://www.youtube.com/watch?v=tGEzooy2eDU</w:t>
        </w:r>
      </w:hyperlink>
      <w:r>
        <w:rPr>
          <w:rFonts w:ascii="Times New Roman" w:eastAsia="Times New Roman" w:hAnsi="Times New Roman" w:cs="Times New Roman"/>
          <w:bCs/>
          <w:sz w:val="24"/>
          <w:szCs w:val="24"/>
          <w:lang w:val="en-US"/>
        </w:rPr>
        <w:t xml:space="preserve"> </w:t>
      </w:r>
    </w:p>
    <w:p w:rsidR="00233BFC" w:rsidRPr="00233BFC" w:rsidRDefault="00233BFC" w:rsidP="00233BFC">
      <w:pPr>
        <w:spacing w:after="0" w:line="240" w:lineRule="auto"/>
        <w:rPr>
          <w:rFonts w:ascii="Times New Roman" w:eastAsia="Times New Roman" w:hAnsi="Times New Roman" w:cs="Times New Roman"/>
          <w:bCs/>
          <w:sz w:val="24"/>
          <w:szCs w:val="24"/>
        </w:rPr>
      </w:pPr>
    </w:p>
    <w:p w:rsidR="00233BFC" w:rsidRPr="004E6896" w:rsidRDefault="00233BFC" w:rsidP="00233BFC">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Stopa nezaposlenosti mladih 47 odsto</w:t>
      </w:r>
    </w:p>
    <w:p w:rsidR="00233BFC" w:rsidRDefault="00233BFC" w:rsidP="00233BFC">
      <w:pPr>
        <w:spacing w:after="0" w:line="240" w:lineRule="auto"/>
        <w:rPr>
          <w:rFonts w:ascii="Times New Roman" w:eastAsia="Times New Roman" w:hAnsi="Times New Roman" w:cs="Times New Roman"/>
          <w:b/>
          <w:bCs/>
          <w:sz w:val="28"/>
          <w:szCs w:val="24"/>
          <w:lang w:val="en-US"/>
        </w:rPr>
      </w:pPr>
    </w:p>
    <w:p w:rsid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eastAsia="sr-Latn-RS"/>
        </w:rPr>
        <w:drawing>
          <wp:anchor distT="0" distB="0" distL="114300" distR="114300" simplePos="0" relativeHeight="251670528" behindDoc="0" locked="0" layoutInCell="1" allowOverlap="1" wp14:anchorId="226A18A7" wp14:editId="5B40925D">
            <wp:simplePos x="0" y="0"/>
            <wp:positionH relativeFrom="column">
              <wp:posOffset>19050</wp:posOffset>
            </wp:positionH>
            <wp:positionV relativeFrom="paragraph">
              <wp:posOffset>227965</wp:posOffset>
            </wp:positionV>
            <wp:extent cx="2190750" cy="1095375"/>
            <wp:effectExtent l="0" t="0" r="0" b="9525"/>
            <wp:wrapSquare wrapText="bothSides"/>
            <wp:docPr id="2" name="Picture 2" descr="vanja udovicic vlada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nja udovicic vlada srbij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3BFC">
        <w:rPr>
          <w:rFonts w:ascii="Times New Roman" w:eastAsia="Times New Roman" w:hAnsi="Times New Roman" w:cs="Times New Roman"/>
          <w:bCs/>
          <w:sz w:val="24"/>
          <w:szCs w:val="24"/>
          <w:lang w:val="en-US"/>
        </w:rPr>
        <w:t>Stopa nezaposlenosti mladih od 15 do 24 godine je 47 odsto, rekao je</w:t>
      </w:r>
      <w:r>
        <w:rPr>
          <w:rFonts w:ascii="Times New Roman" w:eastAsia="Times New Roman" w:hAnsi="Times New Roman" w:cs="Times New Roman"/>
          <w:bCs/>
          <w:sz w:val="24"/>
          <w:szCs w:val="24"/>
          <w:lang w:val="en-US"/>
        </w:rPr>
        <w:t xml:space="preserve"> 10. marta</w:t>
      </w:r>
      <w:r w:rsidRPr="00233BFC">
        <w:rPr>
          <w:rFonts w:ascii="Times New Roman" w:eastAsia="Times New Roman" w:hAnsi="Times New Roman" w:cs="Times New Roman"/>
          <w:bCs/>
          <w:sz w:val="24"/>
          <w:szCs w:val="24"/>
          <w:lang w:val="en-US"/>
        </w:rPr>
        <w:t xml:space="preserve"> ministar omladine i sporta Vanja Udovičić i pozvao privrednike da daju šansu mladima za praksu, a potom i za zaposlenje.</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Privatnici kažu da su očekivanja mladih posle završenog fakulteta ogromna, a ne mogu svi da budu direktori, menadžeri sa velikim platama, a s druge strane nemaju adekvatna znanja za posao za koji apliciraju, rekao je Udovičić na plenarnoj sednici Kopaonik biznis forumu.</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Prema njegovim rečima, došlo se do podatka da mladi nisu mnogo spremni da prihvataju sugestije i nova znanja.</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Ti zaključci su dobijeni nakon razgovora sa predstavnicima najuspešnijih kompanija u Srbiji o uzrocima slabog zapošljavanja mladih, objasnio je ministar.</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"U saradnji sa civilnim sektorom izrađen je Nacionalni program za zapošljavanje mladih do 2020, a cilj je da se pokrenu institucije, kompanije, organizacije, da se daju smernice kako delovati da bi se nezaposlenost mladih smanjila", rekao je on.</w:t>
      </w:r>
    </w:p>
    <w:p w:rsid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Udovičić je kazao da je neophodno da se popravi sistem, ali i sistem vrednosti kod mladih, navodeći da je bila situacija kada su deca čekala da uzmu autogram od navijača, a ne od sportista.</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"Kada pričamo o rešenjima, mislim da ne možemo doći do rezultata ako nismo ujedinjeni, pre svega kao vlada, sa nevladinim i privatnim sektorom", rekao je Udovičić.</w:t>
      </w:r>
      <w:r>
        <w:rPr>
          <w:rFonts w:ascii="Times New Roman" w:eastAsia="Times New Roman" w:hAnsi="Times New Roman" w:cs="Times New Roman"/>
          <w:bCs/>
          <w:sz w:val="24"/>
          <w:szCs w:val="24"/>
          <w:lang w:val="en-US"/>
        </w:rPr>
        <w:t xml:space="preserve"> </w:t>
      </w:r>
    </w:p>
    <w:p w:rsidR="00233BFC" w:rsidRDefault="00233BFC" w:rsidP="00233BFC">
      <w:pPr>
        <w:spacing w:after="0" w:line="240" w:lineRule="auto"/>
        <w:ind w:firstLine="720"/>
        <w:jc w:val="both"/>
        <w:rPr>
          <w:rFonts w:ascii="Times New Roman" w:eastAsia="Times New Roman" w:hAnsi="Times New Roman" w:cs="Times New Roman"/>
          <w:bCs/>
          <w:sz w:val="24"/>
          <w:szCs w:val="24"/>
          <w:lang w:val="en-US"/>
        </w:rPr>
      </w:pPr>
    </w:p>
    <w:p w:rsidR="00233BFC" w:rsidRPr="004E6896" w:rsidRDefault="00233BFC" w:rsidP="00233BFC">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Udovičić pozvao privrednike da daju šansu mladima</w:t>
      </w:r>
    </w:p>
    <w:p w:rsidR="00233BFC" w:rsidRDefault="00233BFC" w:rsidP="00233BFC">
      <w:pPr>
        <w:spacing w:after="0" w:line="240" w:lineRule="auto"/>
        <w:jc w:val="both"/>
        <w:rPr>
          <w:rFonts w:ascii="Times New Roman" w:eastAsia="Times New Roman" w:hAnsi="Times New Roman" w:cs="Times New Roman"/>
          <w:bCs/>
          <w:sz w:val="24"/>
          <w:szCs w:val="24"/>
          <w:lang w:val="en-US"/>
        </w:rPr>
      </w:pPr>
    </w:p>
    <w:p w:rsidR="004E6896" w:rsidRDefault="00233BFC" w:rsidP="00053D7E">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Ministar omladine i sporta Vanja Udovičić je pozvao privrednike da daju šansu mladima.</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"Pozivam sve vas da date priliku mladima da prime znanje", rekao je Udovičić i dodao da se mora poboljšati praksa jer samo pojedine srednje škole i fakulteti imaju zaključene ugovore o praksi.</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Dešavalo se, rekao je Udovičić, da mladi sa državnih fakulteta nisu znali osnovne stvari, ni računovodstvo ni finansije u praksi, već samo teoretski.</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On je naveo i da bi trebalo prilagoditi obrazovni sistem tržištu.</w:t>
      </w:r>
    </w:p>
    <w:p w:rsidR="00053D7E" w:rsidRPr="004E6896" w:rsidRDefault="00053D7E" w:rsidP="00053D7E">
      <w:pPr>
        <w:spacing w:after="0" w:line="240" w:lineRule="auto"/>
        <w:ind w:firstLine="720"/>
        <w:jc w:val="both"/>
        <w:rPr>
          <w:rFonts w:ascii="Times New Roman" w:eastAsia="Times New Roman" w:hAnsi="Times New Roman" w:cs="Times New Roman"/>
          <w:bCs/>
          <w:sz w:val="24"/>
          <w:szCs w:val="24"/>
          <w:lang w:val="en-US"/>
        </w:rPr>
      </w:pPr>
    </w:p>
    <w:p w:rsidR="000A7227" w:rsidRPr="004E6896" w:rsidRDefault="00053D7E" w:rsidP="000A722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lastRenderedPageBreak/>
        <w:t>Karlovački gimnazijalci otputovali</w:t>
      </w:r>
      <w:r w:rsidR="000A7227" w:rsidRPr="004E6896">
        <w:rPr>
          <w:rFonts w:ascii="Times New Roman" w:eastAsia="Times New Roman" w:hAnsi="Times New Roman" w:cs="Times New Roman"/>
          <w:b/>
          <w:bCs/>
          <w:color w:val="0000CC"/>
          <w:sz w:val="28"/>
          <w:szCs w:val="24"/>
          <w:lang w:val="en-US"/>
        </w:rPr>
        <w:t xml:space="preserve"> u Veliku Britaniju</w:t>
      </w:r>
    </w:p>
    <w:p w:rsidR="000A7227" w:rsidRDefault="000A7227" w:rsidP="000A7227">
      <w:pPr>
        <w:spacing w:after="0" w:line="240" w:lineRule="auto"/>
        <w:rPr>
          <w:rFonts w:ascii="Times New Roman" w:eastAsia="Times New Roman" w:hAnsi="Times New Roman" w:cs="Times New Roman"/>
          <w:b/>
          <w:bCs/>
          <w:sz w:val="24"/>
          <w:szCs w:val="24"/>
          <w:lang w:val="en-US"/>
        </w:rPr>
      </w:pPr>
    </w:p>
    <w:p w:rsidR="000A7227" w:rsidRDefault="0012724C" w:rsidP="004E689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91008" behindDoc="1" locked="0" layoutInCell="1" allowOverlap="1" wp14:anchorId="23C46D66" wp14:editId="41A5A2B8">
            <wp:simplePos x="0" y="0"/>
            <wp:positionH relativeFrom="column">
              <wp:posOffset>0</wp:posOffset>
            </wp:positionH>
            <wp:positionV relativeFrom="paragraph">
              <wp:posOffset>26670</wp:posOffset>
            </wp:positionV>
            <wp:extent cx="2430000" cy="1263600"/>
            <wp:effectExtent l="0" t="0" r="8890" b="0"/>
            <wp:wrapTight wrapText="bothSides">
              <wp:wrapPolygon edited="0">
                <wp:start x="0" y="0"/>
                <wp:lineTo x="0" y="21176"/>
                <wp:lineTo x="21510" y="21176"/>
                <wp:lineTo x="2151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arlovacki.jpg"/>
                    <pic:cNvPicPr/>
                  </pic:nvPicPr>
                  <pic:blipFill>
                    <a:blip r:embed="rId13">
                      <a:extLst>
                        <a:ext uri="{28A0092B-C50C-407E-A947-70E740481C1C}">
                          <a14:useLocalDpi xmlns:a14="http://schemas.microsoft.com/office/drawing/2010/main" val="0"/>
                        </a:ext>
                      </a:extLst>
                    </a:blip>
                    <a:stretch>
                      <a:fillRect/>
                    </a:stretch>
                  </pic:blipFill>
                  <pic:spPr>
                    <a:xfrm>
                      <a:off x="0" y="0"/>
                      <a:ext cx="2430000" cy="1263600"/>
                    </a:xfrm>
                    <a:prstGeom prst="rect">
                      <a:avLst/>
                    </a:prstGeom>
                  </pic:spPr>
                </pic:pic>
              </a:graphicData>
            </a:graphic>
            <wp14:sizeRelH relativeFrom="margin">
              <wp14:pctWidth>0</wp14:pctWidth>
            </wp14:sizeRelH>
            <wp14:sizeRelV relativeFrom="margin">
              <wp14:pctHeight>0</wp14:pctHeight>
            </wp14:sizeRelV>
          </wp:anchor>
        </w:drawing>
      </w:r>
      <w:r w:rsidR="000A7227" w:rsidRPr="000A7227">
        <w:rPr>
          <w:rFonts w:ascii="Times New Roman" w:eastAsia="Times New Roman" w:hAnsi="Times New Roman" w:cs="Times New Roman"/>
          <w:bCs/>
          <w:sz w:val="24"/>
          <w:szCs w:val="24"/>
          <w:lang w:val="en-US"/>
        </w:rPr>
        <w:t>Četvoro mladih iz Karlova</w:t>
      </w:r>
      <w:r w:rsidR="000A7227">
        <w:rPr>
          <w:rFonts w:ascii="Times New Roman" w:eastAsia="Times New Roman" w:hAnsi="Times New Roman" w:cs="Times New Roman"/>
          <w:bCs/>
          <w:sz w:val="24"/>
          <w:szCs w:val="24"/>
          <w:lang w:val="en-US"/>
        </w:rPr>
        <w:t xml:space="preserve">čke gimnazije otputovalo je u sredu </w:t>
      </w:r>
      <w:r w:rsidR="000A7227" w:rsidRPr="000A7227">
        <w:rPr>
          <w:rFonts w:ascii="Times New Roman" w:eastAsia="Times New Roman" w:hAnsi="Times New Roman" w:cs="Times New Roman"/>
          <w:bCs/>
          <w:sz w:val="24"/>
          <w:szCs w:val="24"/>
          <w:lang w:val="en-US"/>
        </w:rPr>
        <w:t xml:space="preserve"> u Kent u Veliku Britaniju, na omladinsku razmenu organizovanu u okviru programa Erasmus plus Evropske komisije.</w:t>
      </w:r>
      <w:r w:rsidR="000A7227">
        <w:rPr>
          <w:rFonts w:ascii="Times New Roman" w:eastAsia="Times New Roman" w:hAnsi="Times New Roman" w:cs="Times New Roman"/>
          <w:bCs/>
          <w:sz w:val="24"/>
          <w:szCs w:val="24"/>
          <w:lang w:val="en-US"/>
        </w:rPr>
        <w:t xml:space="preserve"> </w:t>
      </w:r>
      <w:r w:rsidR="000A7227" w:rsidRPr="000A7227">
        <w:rPr>
          <w:rFonts w:ascii="Times New Roman" w:eastAsia="Times New Roman" w:hAnsi="Times New Roman" w:cs="Times New Roman"/>
          <w:bCs/>
          <w:sz w:val="24"/>
          <w:szCs w:val="24"/>
          <w:lang w:val="en-US"/>
        </w:rPr>
        <w:t xml:space="preserve">Zajedno sa 28 vršnjaka </w:t>
      </w:r>
      <w:bookmarkStart w:id="0" w:name="_GoBack"/>
      <w:bookmarkEnd w:id="0"/>
      <w:r w:rsidR="000A7227" w:rsidRPr="000A7227">
        <w:rPr>
          <w:rFonts w:ascii="Times New Roman" w:eastAsia="Times New Roman" w:hAnsi="Times New Roman" w:cs="Times New Roman"/>
          <w:bCs/>
          <w:sz w:val="24"/>
          <w:szCs w:val="24"/>
          <w:lang w:val="en-US"/>
        </w:rPr>
        <w:t>iz 8 evropskih zemalja, oni će do 19. marta učestvovati na predavanjima i radionicama ne temu "Modeli evropskog sistema obrazovanja".</w:t>
      </w:r>
      <w:r w:rsidR="000A7227">
        <w:rPr>
          <w:rFonts w:ascii="Times New Roman" w:eastAsia="Times New Roman" w:hAnsi="Times New Roman" w:cs="Times New Roman"/>
          <w:bCs/>
          <w:sz w:val="24"/>
          <w:szCs w:val="24"/>
          <w:lang w:val="en-US"/>
        </w:rPr>
        <w:t xml:space="preserve"> </w:t>
      </w:r>
      <w:r w:rsidR="000A7227" w:rsidRPr="000A7227">
        <w:rPr>
          <w:rFonts w:ascii="Times New Roman" w:eastAsia="Times New Roman" w:hAnsi="Times New Roman" w:cs="Times New Roman"/>
          <w:bCs/>
          <w:sz w:val="24"/>
          <w:szCs w:val="24"/>
          <w:lang w:val="en-US"/>
        </w:rPr>
        <w:t>Omladinska razmena realizuje se u okviru saradnje udruženja "Romanca society" iz Londona i "Iuventa" iz Šapca, a učešće učenika i učenica Karlovačke gimnazije inicirano je od strane EU Info Point-a prilikom nedavno održane prezentacije EU programa mobilnosti za mlade.</w:t>
      </w:r>
    </w:p>
    <w:p w:rsidR="004E6896" w:rsidRPr="000A7227" w:rsidRDefault="004E6896" w:rsidP="004E6896">
      <w:pPr>
        <w:spacing w:after="0" w:line="240" w:lineRule="auto"/>
        <w:ind w:firstLine="720"/>
        <w:jc w:val="both"/>
        <w:rPr>
          <w:rFonts w:ascii="Times New Roman" w:eastAsia="Times New Roman" w:hAnsi="Times New Roman" w:cs="Times New Roman"/>
          <w:bCs/>
          <w:sz w:val="24"/>
          <w:szCs w:val="24"/>
          <w:lang w:val="en-US"/>
        </w:rPr>
      </w:pPr>
    </w:p>
    <w:p w:rsidR="000A7227" w:rsidRPr="004E6896" w:rsidRDefault="000A7227" w:rsidP="000A7227">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Pančevo: Koncert učenika i učenica harfe</w:t>
      </w:r>
    </w:p>
    <w:p w:rsidR="000A7227" w:rsidRDefault="000A7227" w:rsidP="000A7227">
      <w:pPr>
        <w:spacing w:after="0" w:line="240" w:lineRule="auto"/>
        <w:rPr>
          <w:rFonts w:ascii="Times New Roman" w:eastAsia="Times New Roman" w:hAnsi="Times New Roman" w:cs="Times New Roman"/>
          <w:bCs/>
          <w:sz w:val="24"/>
          <w:szCs w:val="24"/>
          <w:lang w:val="en-US"/>
        </w:rPr>
      </w:pPr>
    </w:p>
    <w:p w:rsidR="000A7227" w:rsidRPr="000A7227" w:rsidRDefault="000A7227" w:rsidP="004E6896">
      <w:pPr>
        <w:spacing w:after="0" w:line="240" w:lineRule="auto"/>
        <w:ind w:firstLine="720"/>
        <w:jc w:val="both"/>
        <w:rPr>
          <w:rFonts w:ascii="Times New Roman" w:eastAsia="Times New Roman" w:hAnsi="Times New Roman" w:cs="Times New Roman"/>
          <w:bCs/>
          <w:sz w:val="24"/>
          <w:szCs w:val="24"/>
          <w:lang w:val="en-US"/>
        </w:rPr>
      </w:pPr>
      <w:r w:rsidRPr="000A7227">
        <w:rPr>
          <w:rFonts w:ascii="Times New Roman" w:eastAsia="Times New Roman" w:hAnsi="Times New Roman" w:cs="Times New Roman"/>
          <w:bCs/>
          <w:sz w:val="24"/>
          <w:szCs w:val="24"/>
          <w:lang w:val="en-US"/>
        </w:rPr>
        <w:t>U Muzičkoj škol</w:t>
      </w:r>
      <w:r>
        <w:rPr>
          <w:rFonts w:ascii="Times New Roman" w:eastAsia="Times New Roman" w:hAnsi="Times New Roman" w:cs="Times New Roman"/>
          <w:bCs/>
          <w:sz w:val="24"/>
          <w:szCs w:val="24"/>
          <w:lang w:val="en-US"/>
        </w:rPr>
        <w:t>i "Jovan Bandru" u Pančevu u četvrtak  u 18.30 časova koncert su održal</w:t>
      </w:r>
      <w:r w:rsidRPr="000A7227">
        <w:rPr>
          <w:rFonts w:ascii="Times New Roman" w:eastAsia="Times New Roman" w:hAnsi="Times New Roman" w:cs="Times New Roman"/>
          <w:bCs/>
          <w:sz w:val="24"/>
          <w:szCs w:val="24"/>
          <w:lang w:val="en-US"/>
        </w:rPr>
        <w:t>i učenici i učenice harfe, u klasi mr Milice Milivojević.</w:t>
      </w:r>
      <w:r>
        <w:rPr>
          <w:rFonts w:ascii="Times New Roman" w:eastAsia="Times New Roman" w:hAnsi="Times New Roman" w:cs="Times New Roman"/>
          <w:bCs/>
          <w:sz w:val="24"/>
          <w:szCs w:val="24"/>
          <w:lang w:val="en-US"/>
        </w:rPr>
        <w:t xml:space="preserve"> Na programu su  bila  </w:t>
      </w:r>
      <w:r w:rsidRPr="000A7227">
        <w:rPr>
          <w:rFonts w:ascii="Times New Roman" w:eastAsia="Times New Roman" w:hAnsi="Times New Roman" w:cs="Times New Roman"/>
          <w:bCs/>
          <w:sz w:val="24"/>
          <w:szCs w:val="24"/>
          <w:lang w:val="en-US"/>
        </w:rPr>
        <w:t xml:space="preserve">dela I. P. Čajkovskog, A. Haselmansa, L. M. Tedešija i drugih autora, </w:t>
      </w:r>
      <w:r>
        <w:rPr>
          <w:rFonts w:ascii="Times New Roman" w:eastAsia="Times New Roman" w:hAnsi="Times New Roman" w:cs="Times New Roman"/>
          <w:bCs/>
          <w:sz w:val="24"/>
          <w:szCs w:val="24"/>
          <w:lang w:val="en-US"/>
        </w:rPr>
        <w:t xml:space="preserve"> </w:t>
      </w:r>
      <w:r w:rsidRPr="000A7227">
        <w:rPr>
          <w:rFonts w:ascii="Times New Roman" w:eastAsia="Times New Roman" w:hAnsi="Times New Roman" w:cs="Times New Roman"/>
          <w:bCs/>
          <w:sz w:val="24"/>
          <w:szCs w:val="24"/>
          <w:lang w:val="en-US"/>
        </w:rPr>
        <w:t>Muzička škola "Jovan Bandur" nalazi se u ulici Vojvode Živojina Mišića 3.</w:t>
      </w:r>
    </w:p>
    <w:p w:rsidR="000A7227" w:rsidRPr="000A7227" w:rsidRDefault="000A7227" w:rsidP="000A7227">
      <w:pPr>
        <w:spacing w:after="0" w:line="240" w:lineRule="auto"/>
        <w:rPr>
          <w:rFonts w:ascii="Times New Roman" w:eastAsia="Times New Roman" w:hAnsi="Times New Roman" w:cs="Times New Roman"/>
          <w:bCs/>
          <w:sz w:val="24"/>
          <w:szCs w:val="24"/>
          <w:lang w:val="en-US"/>
        </w:rPr>
      </w:pPr>
    </w:p>
    <w:p w:rsidR="000A7227" w:rsidRPr="004E6896" w:rsidRDefault="000A7227" w:rsidP="000A7227">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Centar</w:t>
      </w:r>
      <w:r w:rsidR="004E6896" w:rsidRPr="004E6896">
        <w:rPr>
          <w:rFonts w:ascii="Times New Roman" w:eastAsia="Times New Roman" w:hAnsi="Times New Roman" w:cs="Times New Roman"/>
          <w:b/>
          <w:bCs/>
          <w:color w:val="0000CC"/>
          <w:sz w:val="28"/>
          <w:szCs w:val="24"/>
          <w:lang w:val="en-US"/>
        </w:rPr>
        <w:t xml:space="preserve"> "Živeti uspravno"</w:t>
      </w:r>
      <w:r w:rsidRPr="004E6896">
        <w:rPr>
          <w:rFonts w:ascii="Times New Roman" w:eastAsia="Times New Roman" w:hAnsi="Times New Roman" w:cs="Times New Roman"/>
          <w:b/>
          <w:bCs/>
          <w:color w:val="0000CC"/>
          <w:sz w:val="28"/>
          <w:szCs w:val="24"/>
          <w:lang w:val="en-US"/>
        </w:rPr>
        <w:t>: Obezbediti sredstva za personlane asistente</w:t>
      </w:r>
    </w:p>
    <w:p w:rsidR="000A7227" w:rsidRPr="000A7227" w:rsidRDefault="000A7227" w:rsidP="000A7227">
      <w:pPr>
        <w:spacing w:after="0" w:line="240" w:lineRule="auto"/>
        <w:rPr>
          <w:rFonts w:ascii="Times New Roman" w:eastAsia="Times New Roman" w:hAnsi="Times New Roman" w:cs="Times New Roman"/>
          <w:bCs/>
          <w:sz w:val="24"/>
          <w:szCs w:val="24"/>
          <w:lang w:val="en-US"/>
        </w:rPr>
      </w:pPr>
    </w:p>
    <w:p w:rsidR="000A7227" w:rsidRPr="000A7227" w:rsidRDefault="000A7227" w:rsidP="000A7227">
      <w:pPr>
        <w:spacing w:after="0" w:line="240" w:lineRule="auto"/>
        <w:ind w:firstLine="720"/>
        <w:jc w:val="both"/>
        <w:rPr>
          <w:rFonts w:ascii="Times New Roman" w:eastAsia="Times New Roman" w:hAnsi="Times New Roman" w:cs="Times New Roman"/>
          <w:bCs/>
          <w:sz w:val="24"/>
          <w:szCs w:val="24"/>
          <w:lang w:val="en-US"/>
        </w:rPr>
      </w:pPr>
      <w:r w:rsidRPr="000A7227">
        <w:rPr>
          <w:rFonts w:ascii="Times New Roman" w:eastAsia="Times New Roman" w:hAnsi="Times New Roman" w:cs="Times New Roman"/>
          <w:bCs/>
          <w:sz w:val="24"/>
          <w:szCs w:val="24"/>
          <w:lang w:val="en-US"/>
        </w:rPr>
        <w:t>Centar "Živeti uspravno" pokrenuo je akciju za izdvajanje 0,1 odsto novca iz budžeta grada za asistente osoba sa invaliditetom, koji su im preko potrebni.</w:t>
      </w:r>
      <w:r>
        <w:rPr>
          <w:rFonts w:ascii="Times New Roman" w:eastAsia="Times New Roman" w:hAnsi="Times New Roman" w:cs="Times New Roman"/>
          <w:bCs/>
          <w:sz w:val="24"/>
          <w:szCs w:val="24"/>
          <w:lang w:val="en-US"/>
        </w:rPr>
        <w:t xml:space="preserve"> </w:t>
      </w:r>
      <w:r w:rsidRPr="000A7227">
        <w:rPr>
          <w:rFonts w:ascii="Times New Roman" w:eastAsia="Times New Roman" w:hAnsi="Times New Roman" w:cs="Times New Roman"/>
          <w:bCs/>
          <w:sz w:val="24"/>
          <w:szCs w:val="24"/>
          <w:lang w:val="en-US"/>
        </w:rPr>
        <w:t>Njima je cilj da nakon izbora to bude jedna od prvih odluka koju će skupština grada usvojiti.</w:t>
      </w:r>
      <w:r>
        <w:rPr>
          <w:rFonts w:ascii="Times New Roman" w:eastAsia="Times New Roman" w:hAnsi="Times New Roman" w:cs="Times New Roman"/>
          <w:bCs/>
          <w:sz w:val="24"/>
          <w:szCs w:val="24"/>
          <w:lang w:val="en-US"/>
        </w:rPr>
        <w:tab/>
      </w:r>
      <w:r w:rsidRPr="000A7227">
        <w:t xml:space="preserve"> </w:t>
      </w:r>
      <w:hyperlink r:id="rId14" w:history="1">
        <w:r w:rsidRPr="00C6228E">
          <w:rPr>
            <w:rStyle w:val="Hyperlink"/>
            <w:rFonts w:ascii="Times New Roman" w:eastAsia="Times New Roman" w:hAnsi="Times New Roman" w:cs="Times New Roman"/>
            <w:bCs/>
            <w:sz w:val="24"/>
            <w:szCs w:val="24"/>
            <w:lang w:val="en-US"/>
          </w:rPr>
          <w:t>https://www.youtube.com/watch?v=zUEAEcxVdAY</w:t>
        </w:r>
      </w:hyperlink>
      <w:r>
        <w:rPr>
          <w:rFonts w:ascii="Times New Roman" w:eastAsia="Times New Roman" w:hAnsi="Times New Roman" w:cs="Times New Roman"/>
          <w:bCs/>
          <w:sz w:val="24"/>
          <w:szCs w:val="24"/>
          <w:lang w:val="en-US"/>
        </w:rPr>
        <w:t xml:space="preserve"> </w:t>
      </w:r>
    </w:p>
    <w:p w:rsidR="006D1541" w:rsidRDefault="006D1541" w:rsidP="006D1541">
      <w:pPr>
        <w:spacing w:after="0" w:line="240" w:lineRule="auto"/>
        <w:jc w:val="both"/>
        <w:rPr>
          <w:rFonts w:ascii="Times New Roman" w:eastAsia="Times New Roman" w:hAnsi="Times New Roman" w:cs="Times New Roman"/>
          <w:sz w:val="24"/>
          <w:szCs w:val="24"/>
        </w:rPr>
      </w:pPr>
    </w:p>
    <w:p w:rsidR="00BE6E76" w:rsidRPr="000B0075" w:rsidRDefault="00CE4CA0" w:rsidP="00BE6E76">
      <w:pPr>
        <w:spacing w:after="0" w:line="240" w:lineRule="auto"/>
        <w:jc w:val="center"/>
        <w:rPr>
          <w:rFonts w:ascii="Times New Roman" w:eastAsia="Times New Roman" w:hAnsi="Times New Roman" w:cs="Times New Roman"/>
          <w:b/>
          <w:color w:val="0000CC"/>
          <w:sz w:val="28"/>
          <w:szCs w:val="24"/>
        </w:rPr>
      </w:pPr>
      <w:r w:rsidRPr="000B0075">
        <w:rPr>
          <w:rFonts w:ascii="Times New Roman" w:eastAsia="Times New Roman" w:hAnsi="Times New Roman" w:cs="Times New Roman"/>
          <w:b/>
          <w:color w:val="0000CC"/>
          <w:sz w:val="28"/>
          <w:szCs w:val="24"/>
        </w:rPr>
        <w:t xml:space="preserve">Ruma: </w:t>
      </w:r>
      <w:r w:rsidR="00BE6E76" w:rsidRPr="000B0075">
        <w:rPr>
          <w:rFonts w:ascii="Times New Roman" w:eastAsia="Times New Roman" w:hAnsi="Times New Roman" w:cs="Times New Roman"/>
          <w:b/>
          <w:color w:val="0000CC"/>
          <w:sz w:val="28"/>
          <w:szCs w:val="24"/>
        </w:rPr>
        <w:t>Gradi se kabinet za veterinu</w:t>
      </w:r>
    </w:p>
    <w:p w:rsidR="00BE6E76" w:rsidRPr="000B0075" w:rsidRDefault="00BE6E76" w:rsidP="00BE6E76">
      <w:pPr>
        <w:spacing w:after="0" w:line="240" w:lineRule="auto"/>
        <w:rPr>
          <w:rFonts w:ascii="Times New Roman" w:eastAsia="Times New Roman" w:hAnsi="Times New Roman" w:cs="Times New Roman"/>
          <w:color w:val="0000CC"/>
          <w:sz w:val="24"/>
          <w:szCs w:val="24"/>
        </w:rPr>
      </w:pPr>
    </w:p>
    <w:p w:rsidR="00BE6E76" w:rsidRDefault="00BE6E76" w:rsidP="00BE6E76">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 utorak 8. marta</w:t>
      </w:r>
      <w:r w:rsidRPr="00BE6E76">
        <w:rPr>
          <w:rFonts w:ascii="Times New Roman" w:eastAsia="Times New Roman" w:hAnsi="Times New Roman" w:cs="Times New Roman"/>
          <w:bCs/>
          <w:sz w:val="24"/>
          <w:szCs w:val="24"/>
        </w:rPr>
        <w:t xml:space="preserve"> je u Poljoprivrednoj školi „Stevan Petrović Brile” položen kamen-temeljac za izgradnju savremenog kabineta za veterinu i stočarstvo.</w:t>
      </w:r>
      <w:r>
        <w:rPr>
          <w:rFonts w:ascii="Times New Roman" w:eastAsia="Times New Roman" w:hAnsi="Times New Roman" w:cs="Times New Roman"/>
          <w:bCs/>
          <w:sz w:val="24"/>
          <w:szCs w:val="24"/>
        </w:rPr>
        <w:t xml:space="preserve"> </w:t>
      </w:r>
      <w:r w:rsidRPr="00BE6E76">
        <w:rPr>
          <w:rFonts w:ascii="Times New Roman" w:eastAsia="Times New Roman" w:hAnsi="Times New Roman" w:cs="Times New Roman"/>
          <w:sz w:val="24"/>
          <w:szCs w:val="24"/>
        </w:rPr>
        <w:t>Površina objekta biće 458,46 kvadratnih metara, a rok završetka radova je 20. maj. Projekat finansiraju Uprava za kapitalna ulaganja Vojvodine sa 12,85 miliona dinara, Opština Ruma sa 7,2 miliona i Poljoprivredna škola sa 2,4 miliona dinara.</w:t>
      </w:r>
      <w:r>
        <w:rPr>
          <w:rFonts w:ascii="Times New Roman" w:eastAsia="Times New Roman" w:hAnsi="Times New Roman" w:cs="Times New Roman"/>
          <w:bCs/>
          <w:sz w:val="24"/>
          <w:szCs w:val="24"/>
        </w:rPr>
        <w:t xml:space="preserve"> </w:t>
      </w:r>
      <w:r w:rsidRPr="00BE6E76">
        <w:rPr>
          <w:rFonts w:ascii="Times New Roman" w:eastAsia="Times New Roman" w:hAnsi="Times New Roman" w:cs="Times New Roman"/>
          <w:sz w:val="24"/>
          <w:szCs w:val="24"/>
        </w:rPr>
        <w:t>Kabinet će koristiti nastavnici i učenici za praktičnu nastavu za obrazovne profile veterinarski i poljoprivredni tehničar. Direktor Poljoprivredne škole Milan Pupovac objašnjava da će, ako sve bude išlo po planu, kabinet svečano biti otvoren na Vidovdan, na tradicionalnim „Danima polja”.</w:t>
      </w:r>
      <w:r>
        <w:rPr>
          <w:rFonts w:ascii="Times New Roman" w:eastAsia="Times New Roman" w:hAnsi="Times New Roman" w:cs="Times New Roman"/>
          <w:bCs/>
          <w:sz w:val="24"/>
          <w:szCs w:val="24"/>
        </w:rPr>
        <w:t xml:space="preserve"> </w:t>
      </w:r>
      <w:r w:rsidRPr="00BE6E76">
        <w:rPr>
          <w:rFonts w:ascii="Times New Roman" w:eastAsia="Times New Roman" w:hAnsi="Times New Roman" w:cs="Times New Roman"/>
          <w:sz w:val="24"/>
          <w:szCs w:val="24"/>
        </w:rPr>
        <w:t>- Nakon građevinskog dela ostaje nam da opremimo objekat. Prema istraživanju tržišta za opremu koja je predviđena projektom potrebno je minimum oko 2,5 miliona dinara – rekao je Pupovac.</w:t>
      </w:r>
    </w:p>
    <w:p w:rsidR="00BE6E76" w:rsidRDefault="00BE6E76" w:rsidP="00BE6E76">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rPr>
        <w:t>Čelnik opštine Ruma Slađan Mančić poručuje da će mladima koji pohađaju nastavu u ovoj školi novosagrađeni objekat omogućiti da na kvalitetniji, adekvatniji i bolji način stiču praktična znanja iz oblasti za koje se školuju. Ulaganje u obrazovanje za bavljenje poljoprivrednom je bitan faktor da bi se poljoprivreda podigla na viši nivo, dodao je Mančić.</w:t>
      </w:r>
      <w:r>
        <w:rPr>
          <w:rFonts w:ascii="Times New Roman" w:eastAsia="Times New Roman" w:hAnsi="Times New Roman" w:cs="Times New Roman"/>
          <w:bCs/>
          <w:sz w:val="24"/>
          <w:szCs w:val="24"/>
        </w:rPr>
        <w:t xml:space="preserve"> </w:t>
      </w:r>
      <w:r w:rsidRPr="00BE6E76">
        <w:rPr>
          <w:rFonts w:ascii="Times New Roman" w:eastAsia="Times New Roman" w:hAnsi="Times New Roman" w:cs="Times New Roman"/>
          <w:sz w:val="24"/>
          <w:szCs w:val="24"/>
        </w:rPr>
        <w:t xml:space="preserve">Projektom je predviđeno da bude izgrađen kabinet za veterinu, mešaona stočne hrane sa </w:t>
      </w:r>
      <w:r w:rsidRPr="00BE6E76">
        <w:rPr>
          <w:rFonts w:ascii="Times New Roman" w:eastAsia="Times New Roman" w:hAnsi="Times New Roman" w:cs="Times New Roman"/>
          <w:sz w:val="24"/>
          <w:szCs w:val="24"/>
        </w:rPr>
        <w:lastRenderedPageBreak/>
        <w:t>ostavama, uzgajalište i prasilište, a planirana je i izgradnja pratećih objekata poput učionice, sanitarnih čvorova, ostave, kancelarije i veterinarske ambulante.</w:t>
      </w:r>
    </w:p>
    <w:p w:rsidR="00BE6E76" w:rsidRPr="00BE6E76" w:rsidRDefault="00BE6E76" w:rsidP="00BE6E76">
      <w:pPr>
        <w:spacing w:after="0" w:line="240" w:lineRule="auto"/>
        <w:rPr>
          <w:rFonts w:ascii="Times New Roman" w:eastAsia="Times New Roman" w:hAnsi="Times New Roman" w:cs="Times New Roman"/>
          <w:sz w:val="24"/>
          <w:szCs w:val="24"/>
        </w:rPr>
      </w:pPr>
    </w:p>
    <w:p w:rsidR="000A7227" w:rsidRPr="004E6896" w:rsidRDefault="000A7227" w:rsidP="000A7227">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Kod pedijatra obavezno zakazivanje</w:t>
      </w:r>
    </w:p>
    <w:p w:rsidR="000A7227" w:rsidRDefault="000A7227" w:rsidP="000A7227">
      <w:pPr>
        <w:spacing w:after="0" w:line="240" w:lineRule="auto"/>
        <w:rPr>
          <w:rFonts w:ascii="Times New Roman" w:eastAsia="Times New Roman" w:hAnsi="Times New Roman" w:cs="Times New Roman"/>
          <w:b/>
          <w:bCs/>
          <w:sz w:val="24"/>
          <w:szCs w:val="24"/>
          <w:lang w:val="en-US"/>
        </w:rPr>
      </w:pPr>
    </w:p>
    <w:p w:rsidR="000A7227" w:rsidRPr="000A7227" w:rsidRDefault="000A7227" w:rsidP="000A7227">
      <w:pPr>
        <w:spacing w:after="0" w:line="240" w:lineRule="auto"/>
        <w:ind w:firstLine="720"/>
        <w:jc w:val="both"/>
        <w:rPr>
          <w:rFonts w:ascii="Times New Roman" w:eastAsia="Times New Roman" w:hAnsi="Times New Roman" w:cs="Times New Roman"/>
          <w:bCs/>
          <w:sz w:val="24"/>
          <w:szCs w:val="24"/>
          <w:lang w:val="en-US"/>
        </w:rPr>
      </w:pPr>
      <w:r w:rsidRPr="000A7227">
        <w:rPr>
          <w:rFonts w:ascii="Times New Roman" w:eastAsia="Times New Roman" w:hAnsi="Times New Roman" w:cs="Times New Roman"/>
          <w:bCs/>
          <w:sz w:val="24"/>
          <w:szCs w:val="24"/>
          <w:lang w:val="en-US"/>
        </w:rPr>
        <w:t>Roditelji će preglede kod pedijatra u svim ambulantama Doma zdravlja "Novi Sad" morati da zakazuju od sledećeg ponedeljka.</w:t>
      </w:r>
      <w:r>
        <w:rPr>
          <w:rFonts w:ascii="Times New Roman" w:eastAsia="Times New Roman" w:hAnsi="Times New Roman" w:cs="Times New Roman"/>
          <w:bCs/>
          <w:sz w:val="24"/>
          <w:szCs w:val="24"/>
          <w:lang w:val="en-US"/>
        </w:rPr>
        <w:t xml:space="preserve"> </w:t>
      </w:r>
      <w:r w:rsidRPr="000A7227">
        <w:rPr>
          <w:rFonts w:ascii="Times New Roman" w:eastAsia="Times New Roman" w:hAnsi="Times New Roman" w:cs="Times New Roman"/>
          <w:sz w:val="24"/>
          <w:szCs w:val="24"/>
          <w:lang w:val="en-US"/>
        </w:rPr>
        <w:t>Do sada su sa decom dolazili bez zakazivanja i čekali u redu, a oni čija su deca bila hitan slučaj su primana preko reda.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O novoj odluci razgovarali su novinari tv Vojvodina</w:t>
      </w:r>
      <w:r w:rsidRPr="000A7227">
        <w:rPr>
          <w:rFonts w:ascii="Times New Roman" w:eastAsia="Times New Roman" w:hAnsi="Times New Roman" w:cs="Times New Roman"/>
          <w:sz w:val="24"/>
          <w:szCs w:val="24"/>
          <w:lang w:val="en-US"/>
        </w:rPr>
        <w:t xml:space="preserve"> sa načelnicom pedijatrije Doma zdravalja "Novi Sad" doktorkom Vesnom Vuleković.</w:t>
      </w:r>
      <w:r w:rsidRPr="000A7227">
        <w:t xml:space="preserve"> </w:t>
      </w:r>
      <w:hyperlink r:id="rId15" w:history="1">
        <w:r w:rsidRPr="00C6228E">
          <w:rPr>
            <w:rStyle w:val="Hyperlink"/>
            <w:rFonts w:ascii="Times New Roman" w:eastAsia="Times New Roman" w:hAnsi="Times New Roman" w:cs="Times New Roman"/>
            <w:sz w:val="24"/>
            <w:szCs w:val="24"/>
            <w:lang w:val="en-US"/>
          </w:rPr>
          <w:t>https://www.youtube.com/watch?v=Q64IZK0JFOM</w:t>
        </w:r>
      </w:hyperlink>
      <w:r>
        <w:rPr>
          <w:rFonts w:ascii="Times New Roman" w:eastAsia="Times New Roman" w:hAnsi="Times New Roman" w:cs="Times New Roman"/>
          <w:sz w:val="24"/>
          <w:szCs w:val="24"/>
          <w:lang w:val="en-US"/>
        </w:rPr>
        <w:t xml:space="preserve"> </w:t>
      </w:r>
    </w:p>
    <w:p w:rsidR="00BE6E76" w:rsidRPr="00BE6E76" w:rsidRDefault="00BE6E76" w:rsidP="00BE6E76">
      <w:pPr>
        <w:spacing w:after="0" w:line="240" w:lineRule="auto"/>
        <w:rPr>
          <w:rFonts w:ascii="Times New Roman" w:eastAsia="Times New Roman" w:hAnsi="Times New Roman" w:cs="Times New Roman"/>
          <w:sz w:val="24"/>
          <w:szCs w:val="24"/>
        </w:rPr>
      </w:pPr>
    </w:p>
    <w:p w:rsidR="00BE6E76" w:rsidRPr="004E6896" w:rsidRDefault="00CE4CA0" w:rsidP="00BE6E76">
      <w:pPr>
        <w:spacing w:after="0" w:line="240" w:lineRule="auto"/>
        <w:jc w:val="center"/>
        <w:rPr>
          <w:rFonts w:ascii="Times New Roman" w:eastAsia="Times New Roman" w:hAnsi="Times New Roman" w:cs="Times New Roman"/>
          <w:b/>
          <w:color w:val="0000CC"/>
          <w:sz w:val="28"/>
          <w:szCs w:val="24"/>
        </w:rPr>
      </w:pPr>
      <w:r w:rsidRPr="004E6896">
        <w:rPr>
          <w:rFonts w:ascii="Times New Roman" w:eastAsia="Times New Roman" w:hAnsi="Times New Roman" w:cs="Times New Roman"/>
          <w:b/>
          <w:color w:val="0000CC"/>
          <w:sz w:val="28"/>
          <w:szCs w:val="24"/>
        </w:rPr>
        <w:t xml:space="preserve">Veternik: </w:t>
      </w:r>
      <w:r w:rsidR="00BE6E76" w:rsidRPr="004E6896">
        <w:rPr>
          <w:rFonts w:ascii="Times New Roman" w:eastAsia="Times New Roman" w:hAnsi="Times New Roman" w:cs="Times New Roman"/>
          <w:b/>
          <w:color w:val="0000CC"/>
          <w:sz w:val="28"/>
          <w:szCs w:val="24"/>
        </w:rPr>
        <w:t>Kobila Micika za rekreaciju i terapiju</w:t>
      </w:r>
    </w:p>
    <w:p w:rsidR="00BE6E76" w:rsidRPr="00BE6E76" w:rsidRDefault="00BE6E76" w:rsidP="00BE6E76">
      <w:pPr>
        <w:spacing w:after="0" w:line="240" w:lineRule="auto"/>
        <w:rPr>
          <w:rFonts w:ascii="Times New Roman" w:eastAsia="Times New Roman" w:hAnsi="Times New Roman" w:cs="Times New Roman"/>
          <w:bCs/>
          <w:sz w:val="24"/>
          <w:szCs w:val="24"/>
        </w:rPr>
      </w:pPr>
    </w:p>
    <w:p w:rsidR="00BE6E76" w:rsidRPr="00BE6E76" w:rsidRDefault="00BE6E76" w:rsidP="00CE4CA0">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3B713E0E" wp14:editId="0266801F">
            <wp:simplePos x="0" y="0"/>
            <wp:positionH relativeFrom="column">
              <wp:posOffset>4067175</wp:posOffset>
            </wp:positionH>
            <wp:positionV relativeFrom="paragraph">
              <wp:posOffset>219075</wp:posOffset>
            </wp:positionV>
            <wp:extent cx="1857375" cy="1283970"/>
            <wp:effectExtent l="0" t="0" r="9525" b="0"/>
            <wp:wrapSquare wrapText="bothSides"/>
            <wp:docPr id="13" name="Picture 13" descr="Фото: Р. Хаџ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ото: Р. Хаџ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57375" cy="1283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6E76">
        <w:rPr>
          <w:rFonts w:ascii="Times New Roman" w:eastAsia="Times New Roman" w:hAnsi="Times New Roman" w:cs="Times New Roman"/>
          <w:bCs/>
          <w:sz w:val="24"/>
          <w:szCs w:val="24"/>
        </w:rPr>
        <w:t>Dom za decu i omladinu ometenu u razvoju u Veterniku dobio je od ženskog humanitarnog Lajons kluba „Mileva Marić Ajnštajn” kobilu Miciku i od kluba „Neoplanta” sedlo.</w:t>
      </w:r>
      <w:r w:rsidRPr="00BE6E76">
        <w:rPr>
          <w:rFonts w:ascii="Times New Roman" w:eastAsia="Times New Roman" w:hAnsi="Times New Roman" w:cs="Times New Roman"/>
          <w:sz w:val="24"/>
          <w:szCs w:val="24"/>
        </w:rPr>
        <w:t xml:space="preserve"> Zahvaljujući tim poklonima, biće obogaćen obim usluga za korisnike Doma, a kobilu će koristiti u rekreativne i terapijske svrhe. – Mi smo do pre dve godine imali starog konja i od tada smo tražili način da obnovimo uslugu jahanja za naše korisnike jer osobe s fizičkom i mentalnom ometenošću ostvaruju blagotvoran kontakt s tom životinjom – rekao je direktor Doma Zoran Arbutina.</w:t>
      </w:r>
      <w:r w:rsidR="00CE4CA0">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Za konja ili kobilu koji služe u takve svrhe najbitnije je da su dobro izdresirani, zdravi, kao i da budu pitomi i umiljati.</w:t>
      </w:r>
    </w:p>
    <w:p w:rsidR="00BE6E76" w:rsidRPr="00BE6E76" w:rsidRDefault="00BE6E76" w:rsidP="00BE6E7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E6E76">
        <w:rPr>
          <w:rFonts w:ascii="Times New Roman" w:eastAsia="Times New Roman" w:hAnsi="Times New Roman" w:cs="Times New Roman"/>
          <w:sz w:val="24"/>
          <w:szCs w:val="24"/>
        </w:rPr>
        <w:t>Tokom prošlogodišnje posete Domu primetila sam da imaju štalu za konje i uslove za jahanje, a budući da se i sama bavim jahanjem, u saradnji s Radoslavom Bursaćem, koji uzgaja konje, odlučili smo da doniramo jednu kobilu – rekla je članica Lajons kluba „Mileva Marić Ajnštajn” Maja Žikić. Ona je dodala da su birali kobilu koja je niža, jaka, šireg trupa i dobrog karaktera te da je ta potraga trajala gotovo godinu. Kobila je namenjena za potrebe štićenika koji boluju od cerebralne paralize, raznih oblika invaliditeta i autizma.</w:t>
      </w:r>
    </w:p>
    <w:p w:rsidR="00BE6E76" w:rsidRPr="00BE6E76" w:rsidRDefault="00BE6E76" w:rsidP="00BE6E76">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rPr>
        <w:t>Inače, Lajons klub iz Srbije deo je internacionalnog udruženja koje je važan član Ujedinjenih nacija. U okviru humanitarnih akcija koje su planirali da ostvare tokom marta, pokloniće ultrazvučni aparat za Odeljenje za radiološku dijagnostiku Institutu za zdravstvenu zaštitu dece i omladine u Novom Sadu, kao i 120 specijalnih antidekubitalnih dušeka i kompleta posteljina za potrebe najstarijih sugrađana koji žive u Gerontološkom centru „Novi Sad”.</w:t>
      </w:r>
    </w:p>
    <w:p w:rsidR="00BE6E76" w:rsidRPr="00BE6E76" w:rsidRDefault="00BE6E76" w:rsidP="00BE6E76">
      <w:pPr>
        <w:spacing w:after="0" w:line="240" w:lineRule="auto"/>
        <w:rPr>
          <w:rFonts w:ascii="Times New Roman" w:eastAsia="Times New Roman" w:hAnsi="Times New Roman" w:cs="Times New Roman"/>
          <w:sz w:val="24"/>
          <w:szCs w:val="24"/>
        </w:rPr>
      </w:pPr>
    </w:p>
    <w:p w:rsidR="00BE6E76" w:rsidRPr="004E6896" w:rsidRDefault="00BE6E76" w:rsidP="00BE6E76">
      <w:pPr>
        <w:spacing w:after="0" w:line="240" w:lineRule="auto"/>
        <w:jc w:val="center"/>
        <w:rPr>
          <w:rFonts w:ascii="Times New Roman" w:eastAsia="Times New Roman" w:hAnsi="Times New Roman" w:cs="Times New Roman"/>
          <w:b/>
          <w:color w:val="0000CC"/>
          <w:sz w:val="28"/>
          <w:szCs w:val="24"/>
        </w:rPr>
      </w:pPr>
      <w:r w:rsidRPr="004E6896">
        <w:rPr>
          <w:rFonts w:ascii="Times New Roman" w:eastAsia="Times New Roman" w:hAnsi="Times New Roman" w:cs="Times New Roman"/>
          <w:b/>
          <w:color w:val="0000CC"/>
          <w:sz w:val="28"/>
          <w:szCs w:val="24"/>
        </w:rPr>
        <w:t>Čestitke kovinskih učenika cvećara</w:t>
      </w:r>
    </w:p>
    <w:p w:rsidR="00BE6E76" w:rsidRPr="004E6896" w:rsidRDefault="00BE6E76" w:rsidP="00BE6E76">
      <w:pPr>
        <w:spacing w:after="0" w:line="240" w:lineRule="auto"/>
        <w:rPr>
          <w:rFonts w:ascii="Times New Roman" w:eastAsia="Times New Roman" w:hAnsi="Times New Roman" w:cs="Times New Roman"/>
          <w:bCs/>
          <w:color w:val="0000CC"/>
          <w:sz w:val="24"/>
          <w:szCs w:val="24"/>
        </w:rPr>
      </w:pPr>
    </w:p>
    <w:p w:rsidR="00BE6E76" w:rsidRPr="00BE6E76" w:rsidRDefault="00BE6E76" w:rsidP="00BE6E76">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bCs/>
          <w:sz w:val="24"/>
          <w:szCs w:val="24"/>
        </w:rPr>
        <w:t>U  utorak  su učenici Srednje stručne škole „Vasa Pelagić”, tehničari hortikulture i cvećari - vrtlari, zajedno sa direktorom Igorom Trišićem i profesorima Vesnom Pavlović Kirilov i Srđanom Đanom,</w:t>
      </w: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posetili lokalnu samoupravu i cvetnim aražmanima obradovali predsednicu opštine Sanju Petrović, njene saradnice, kao i zaposlene dame iz Opštinske uprave.</w:t>
      </w: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 xml:space="preserve">- Budite nasmejane, opuštene, ne mislite na probleme i bar ovaj dan u godini posvetite samo sebi. Želimo vam svako pravo na rad i zaradu, uživanje i donošenje odluka. Želimo da učite što više, postignete svoj maksimum i pri tom ostanete žene, po svojoj definiciji. Srećan vam Dan žena i </w:t>
      </w:r>
      <w:r w:rsidRPr="00BE6E76">
        <w:rPr>
          <w:rFonts w:ascii="Times New Roman" w:eastAsia="Times New Roman" w:hAnsi="Times New Roman" w:cs="Times New Roman"/>
          <w:sz w:val="24"/>
          <w:szCs w:val="24"/>
        </w:rPr>
        <w:lastRenderedPageBreak/>
        <w:t>uživajte – rekla je, čestitajući praznik u ime svojih drugara, Milica Laković, učenica trećeg razreda.</w:t>
      </w:r>
    </w:p>
    <w:p w:rsidR="00BE6E76" w:rsidRPr="00BE6E76" w:rsidRDefault="00BE6E76" w:rsidP="00BE6E76">
      <w:pPr>
        <w:spacing w:after="0" w:line="240" w:lineRule="auto"/>
        <w:jc w:val="both"/>
        <w:rPr>
          <w:rFonts w:ascii="Times New Roman" w:eastAsia="Times New Roman" w:hAnsi="Times New Roman" w:cs="Times New Roman"/>
          <w:sz w:val="24"/>
          <w:szCs w:val="24"/>
        </w:rPr>
      </w:pPr>
    </w:p>
    <w:p w:rsidR="00BE6E76" w:rsidRPr="00BE6E76" w:rsidRDefault="00CE4CA0" w:rsidP="00BE6E76">
      <w:pPr>
        <w:spacing w:after="0" w:line="240" w:lineRule="auto"/>
        <w:jc w:val="center"/>
        <w:rPr>
          <w:rFonts w:ascii="Times New Roman" w:eastAsia="Times New Roman" w:hAnsi="Times New Roman" w:cs="Times New Roman"/>
          <w:b/>
          <w:color w:val="0000CC"/>
          <w:sz w:val="28"/>
          <w:szCs w:val="24"/>
        </w:rPr>
      </w:pPr>
      <w:r w:rsidRPr="00CE4CA0">
        <w:rPr>
          <w:rFonts w:ascii="Times New Roman" w:eastAsia="Times New Roman" w:hAnsi="Times New Roman" w:cs="Times New Roman"/>
          <w:b/>
          <w:color w:val="0000CC"/>
          <w:sz w:val="28"/>
          <w:szCs w:val="24"/>
        </w:rPr>
        <w:t>Učenici MŠ „Isidor Bajić” nastupili u Novosadskom klubu</w:t>
      </w:r>
    </w:p>
    <w:p w:rsidR="00BE6E76" w:rsidRDefault="00BE6E76" w:rsidP="00BE6E76">
      <w:pPr>
        <w:spacing w:after="0" w:line="240" w:lineRule="auto"/>
        <w:ind w:firstLine="720"/>
        <w:rPr>
          <w:rFonts w:ascii="Times New Roman" w:eastAsia="Times New Roman" w:hAnsi="Times New Roman" w:cs="Times New Roman"/>
          <w:bCs/>
          <w:sz w:val="24"/>
          <w:szCs w:val="24"/>
        </w:rPr>
      </w:pPr>
    </w:p>
    <w:p w:rsidR="00BE6E76" w:rsidRPr="00BE6E76" w:rsidRDefault="00BE6E76" w:rsidP="00CE4CA0">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bCs/>
          <w:sz w:val="24"/>
          <w:szCs w:val="24"/>
        </w:rPr>
        <w:t>Učenici Muzičk</w:t>
      </w:r>
      <w:r>
        <w:rPr>
          <w:rFonts w:ascii="Times New Roman" w:eastAsia="Times New Roman" w:hAnsi="Times New Roman" w:cs="Times New Roman"/>
          <w:bCs/>
          <w:sz w:val="24"/>
          <w:szCs w:val="24"/>
        </w:rPr>
        <w:t xml:space="preserve">e škole „Isidor Bajić” nastupili su </w:t>
      </w:r>
      <w:r w:rsidRPr="00BE6E76">
        <w:rPr>
          <w:rFonts w:ascii="Times New Roman" w:eastAsia="Times New Roman" w:hAnsi="Times New Roman" w:cs="Times New Roman"/>
          <w:bCs/>
          <w:sz w:val="24"/>
          <w:szCs w:val="24"/>
        </w:rPr>
        <w:t xml:space="preserve"> u sredu od 18 časova u Novosadsko</w:t>
      </w:r>
      <w:r>
        <w:rPr>
          <w:rFonts w:ascii="Times New Roman" w:eastAsia="Times New Roman" w:hAnsi="Times New Roman" w:cs="Times New Roman"/>
          <w:bCs/>
          <w:sz w:val="24"/>
          <w:szCs w:val="24"/>
        </w:rPr>
        <w:t>m klubu, Zmaj Jovina 3/1. Oni su  izveli</w:t>
      </w:r>
      <w:r w:rsidRPr="00BE6E76">
        <w:rPr>
          <w:rFonts w:ascii="Times New Roman" w:eastAsia="Times New Roman" w:hAnsi="Times New Roman" w:cs="Times New Roman"/>
          <w:bCs/>
          <w:sz w:val="24"/>
          <w:szCs w:val="24"/>
        </w:rPr>
        <w:t xml:space="preserve"> prigodan muzički program povodom, Dana žena,</w:t>
      </w:r>
      <w:r>
        <w:rPr>
          <w:rFonts w:ascii="Times New Roman" w:eastAsia="Times New Roman" w:hAnsi="Times New Roman" w:cs="Times New Roman"/>
          <w:sz w:val="24"/>
          <w:szCs w:val="24"/>
        </w:rPr>
        <w:t xml:space="preserve"> čime je Novosadski klub obeležio</w:t>
      </w:r>
      <w:r w:rsidRPr="00BE6E76">
        <w:rPr>
          <w:rFonts w:ascii="Times New Roman" w:eastAsia="Times New Roman" w:hAnsi="Times New Roman" w:cs="Times New Roman"/>
          <w:sz w:val="24"/>
          <w:szCs w:val="24"/>
        </w:rPr>
        <w:t xml:space="preserve"> i taj međunarodni praznik, kao što to čini tokom godine i s drugim značajnim datumima i događajima.</w:t>
      </w:r>
      <w:r>
        <w:rPr>
          <w:rFonts w:ascii="Times New Roman" w:eastAsia="Times New Roman" w:hAnsi="Times New Roman" w:cs="Times New Roman"/>
          <w:sz w:val="24"/>
          <w:szCs w:val="24"/>
        </w:rPr>
        <w:t xml:space="preserve"> </w:t>
      </w:r>
    </w:p>
    <w:p w:rsidR="00BE6E76" w:rsidRDefault="00BE6E76" w:rsidP="00CE4CA0">
      <w:pPr>
        <w:spacing w:after="0" w:line="240" w:lineRule="auto"/>
        <w:jc w:val="both"/>
        <w:rPr>
          <w:rFonts w:ascii="Times New Roman" w:eastAsia="Times New Roman" w:hAnsi="Times New Roman" w:cs="Times New Roman"/>
          <w:sz w:val="24"/>
          <w:szCs w:val="24"/>
        </w:rPr>
      </w:pPr>
    </w:p>
    <w:p w:rsidR="00FB472B" w:rsidRPr="004E6896" w:rsidRDefault="00FB472B" w:rsidP="00200AB1">
      <w:pPr>
        <w:spacing w:after="0" w:line="240" w:lineRule="auto"/>
        <w:jc w:val="center"/>
        <w:rPr>
          <w:rFonts w:ascii="Times New Roman" w:eastAsia="Times New Roman" w:hAnsi="Times New Roman" w:cs="Times New Roman"/>
          <w:b/>
          <w:bCs/>
          <w:color w:val="0000CC"/>
          <w:sz w:val="28"/>
          <w:szCs w:val="24"/>
        </w:rPr>
      </w:pPr>
      <w:r w:rsidRPr="004E6896">
        <w:rPr>
          <w:rFonts w:ascii="Times New Roman" w:eastAsia="Times New Roman" w:hAnsi="Times New Roman" w:cs="Times New Roman"/>
          <w:b/>
          <w:bCs/>
          <w:color w:val="0000CC"/>
          <w:sz w:val="28"/>
          <w:szCs w:val="24"/>
        </w:rPr>
        <w:t>Zašto je Dobrica sporan</w:t>
      </w:r>
    </w:p>
    <w:p w:rsidR="00FB472B" w:rsidRPr="00FB472B" w:rsidRDefault="00FB472B" w:rsidP="00200AB1">
      <w:pPr>
        <w:spacing w:after="0" w:line="240" w:lineRule="auto"/>
        <w:ind w:firstLine="720"/>
        <w:jc w:val="both"/>
        <w:rPr>
          <w:rFonts w:ascii="Times New Roman" w:eastAsia="Times New Roman" w:hAnsi="Times New Roman" w:cs="Times New Roman"/>
          <w:sz w:val="24"/>
          <w:szCs w:val="24"/>
        </w:rPr>
      </w:pPr>
    </w:p>
    <w:p w:rsidR="00FB472B" w:rsidRPr="00200AB1" w:rsidRDefault="00FB472B" w:rsidP="00200AB1">
      <w:pPr>
        <w:spacing w:after="0" w:line="240" w:lineRule="auto"/>
        <w:ind w:firstLine="720"/>
        <w:jc w:val="both"/>
        <w:rPr>
          <w:rFonts w:ascii="Times New Roman" w:eastAsia="Times New Roman" w:hAnsi="Times New Roman" w:cs="Times New Roman"/>
          <w:sz w:val="24"/>
          <w:szCs w:val="24"/>
        </w:rPr>
      </w:pPr>
      <w:r w:rsidRPr="00FB472B">
        <w:rPr>
          <w:rFonts w:ascii="Times New Roman" w:eastAsia="Times New Roman" w:hAnsi="Times New Roman" w:cs="Times New Roman"/>
          <w:sz w:val="24"/>
          <w:szCs w:val="24"/>
        </w:rPr>
        <w:t xml:space="preserve"> “Ako smo na spomenik Borislavu Pekiću čekali više od dvadeset godina, nimalo nas ne sme iznenaditi to što će i Dobrica Ćosić sačekati tek deceniju-dve, da bi možda i Kruševačko filozofsko-književna škola dobila njegovo ime” kaže </w:t>
      </w:r>
      <w:r w:rsidR="004E6896">
        <w:rPr>
          <w:rFonts w:ascii="Times New Roman" w:eastAsia="Times New Roman" w:hAnsi="Times New Roman" w:cs="Times New Roman"/>
          <w:sz w:val="24"/>
          <w:szCs w:val="24"/>
        </w:rPr>
        <w:t xml:space="preserve">novinar i kolumnista Politike </w:t>
      </w:r>
      <w:r w:rsidRPr="00FB472B">
        <w:rPr>
          <w:rFonts w:ascii="Times New Roman" w:eastAsia="Times New Roman" w:hAnsi="Times New Roman" w:cs="Times New Roman"/>
          <w:sz w:val="24"/>
          <w:szCs w:val="24"/>
        </w:rPr>
        <w:t>Aleksandar Apostolovski. “Ni crni humor, ni bela metafizika ne mogu dešifrovati zašto je Dobrica sporan, iako je, kako je stilski rogobatno rekao predlagač ove ideje, veliki pisac i akademik ugradio sebe u temelje ove škole. Dobrica je, ipak, greše njegovi neprijatelji – veliki pisac. I ma kako raznolika bratija očekuje reviziju njegovog dela i ražalovanje Ćosićeve klasike u biltene, ono će, kako godine budu odmicale, biti sve cenjenije. Čovek koji je projektovao naše svetove, imao je tu viziju da ih i stenografski beleži, te će njegovi romani ostati klasika. A kada se to shvati, jedna škola u Kruševcu će, možda, dobiti novo ime“ kaže Apostolovski.</w:t>
      </w:r>
      <w:r w:rsidR="004E6896" w:rsidRPr="004E6896">
        <w:rPr>
          <w:rFonts w:ascii="Times New Roman" w:eastAsia="Times New Roman" w:hAnsi="Times New Roman" w:cs="Times New Roman"/>
          <w:b/>
          <w:i/>
          <w:color w:val="0000CC"/>
          <w:sz w:val="24"/>
          <w:szCs w:val="24"/>
        </w:rPr>
        <w:t xml:space="preserve"> </w:t>
      </w:r>
      <w:r w:rsidR="004E6896" w:rsidRPr="00581DAE">
        <w:rPr>
          <w:rFonts w:ascii="Times New Roman" w:eastAsia="Times New Roman" w:hAnsi="Times New Roman" w:cs="Times New Roman"/>
          <w:b/>
          <w:i/>
          <w:color w:val="0000CC"/>
          <w:sz w:val="24"/>
          <w:szCs w:val="24"/>
        </w:rPr>
        <w:t>(</w:t>
      </w:r>
      <w:r w:rsidR="004E6896">
        <w:rPr>
          <w:rFonts w:ascii="Times New Roman" w:eastAsia="Times New Roman" w:hAnsi="Times New Roman" w:cs="Times New Roman"/>
          <w:b/>
          <w:i/>
          <w:color w:val="0000CC"/>
          <w:sz w:val="24"/>
          <w:szCs w:val="24"/>
        </w:rPr>
        <w:t>→</w:t>
      </w:r>
      <w:r w:rsidR="004E6896" w:rsidRPr="00581DAE">
        <w:rPr>
          <w:rFonts w:ascii="Times New Roman" w:eastAsia="Times New Roman" w:hAnsi="Times New Roman" w:cs="Times New Roman"/>
          <w:b/>
          <w:i/>
          <w:color w:val="0000CC"/>
          <w:sz w:val="24"/>
          <w:szCs w:val="24"/>
        </w:rPr>
        <w:t>Press Clipping)</w:t>
      </w:r>
    </w:p>
    <w:p w:rsidR="00FB472B" w:rsidRDefault="00FB472B" w:rsidP="00CE4CA0">
      <w:pPr>
        <w:spacing w:after="0" w:line="240" w:lineRule="auto"/>
        <w:jc w:val="both"/>
        <w:rPr>
          <w:rFonts w:ascii="Times New Roman" w:eastAsia="Times New Roman" w:hAnsi="Times New Roman" w:cs="Times New Roman"/>
          <w:sz w:val="24"/>
          <w:szCs w:val="24"/>
        </w:rPr>
      </w:pPr>
    </w:p>
    <w:p w:rsidR="00FB472B" w:rsidRPr="000B0075" w:rsidRDefault="00FB472B" w:rsidP="00E352C6">
      <w:pPr>
        <w:spacing w:after="0" w:line="240" w:lineRule="auto"/>
        <w:jc w:val="center"/>
        <w:rPr>
          <w:rFonts w:ascii="Times New Roman" w:eastAsia="Times New Roman" w:hAnsi="Times New Roman" w:cs="Times New Roman"/>
          <w:b/>
          <w:bCs/>
          <w:color w:val="0000CC"/>
          <w:sz w:val="28"/>
          <w:szCs w:val="24"/>
        </w:rPr>
      </w:pPr>
      <w:r w:rsidRPr="000B0075">
        <w:rPr>
          <w:rFonts w:ascii="Times New Roman" w:eastAsia="Times New Roman" w:hAnsi="Times New Roman" w:cs="Times New Roman"/>
          <w:b/>
          <w:bCs/>
          <w:color w:val="0000CC"/>
          <w:sz w:val="28"/>
          <w:szCs w:val="24"/>
        </w:rPr>
        <w:t>Smanjena nezaposlenost omladine za 5,8 odsto</w:t>
      </w:r>
    </w:p>
    <w:p w:rsidR="004E6896" w:rsidRPr="000B0075" w:rsidRDefault="004E6896" w:rsidP="00E352C6">
      <w:pPr>
        <w:spacing w:after="0" w:line="240" w:lineRule="auto"/>
        <w:jc w:val="both"/>
        <w:rPr>
          <w:rFonts w:ascii="Times New Roman" w:eastAsia="Times New Roman" w:hAnsi="Times New Roman" w:cs="Times New Roman"/>
          <w:color w:val="0000CC"/>
          <w:sz w:val="24"/>
          <w:szCs w:val="24"/>
        </w:rPr>
      </w:pPr>
    </w:p>
    <w:p w:rsidR="000B0075" w:rsidRDefault="00FB472B" w:rsidP="000B0075">
      <w:pPr>
        <w:spacing w:after="0" w:line="240" w:lineRule="auto"/>
        <w:ind w:firstLine="720"/>
        <w:jc w:val="both"/>
        <w:rPr>
          <w:rFonts w:ascii="Times New Roman" w:eastAsia="Times New Roman" w:hAnsi="Times New Roman" w:cs="Times New Roman"/>
          <w:sz w:val="24"/>
          <w:szCs w:val="24"/>
        </w:rPr>
      </w:pPr>
      <w:r w:rsidRPr="00FB472B">
        <w:rPr>
          <w:rFonts w:ascii="Times New Roman" w:eastAsia="Times New Roman" w:hAnsi="Times New Roman" w:cs="Times New Roman"/>
          <w:sz w:val="24"/>
          <w:szCs w:val="24"/>
          <w:lang w:eastAsia="sr-Latn-RS"/>
        </w:rPr>
        <w:drawing>
          <wp:anchor distT="0" distB="0" distL="114300" distR="114300" simplePos="0" relativeHeight="251681792" behindDoc="0" locked="0" layoutInCell="1" allowOverlap="1" wp14:anchorId="0AEB7814" wp14:editId="066A4A85">
            <wp:simplePos x="0" y="0"/>
            <wp:positionH relativeFrom="column">
              <wp:posOffset>8890</wp:posOffset>
            </wp:positionH>
            <wp:positionV relativeFrom="paragraph">
              <wp:posOffset>227330</wp:posOffset>
            </wp:positionV>
            <wp:extent cx="1892935" cy="1260475"/>
            <wp:effectExtent l="0" t="0" r="0" b="0"/>
            <wp:wrapSquare wrapText="bothSides"/>
            <wp:docPr id="8" name="Picture 8" descr="http://www.politika.rs/upload/Article/Image/2016_03/mladi-krstin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3/mladi-krstinic.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92935" cy="1260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472B">
        <w:rPr>
          <w:rFonts w:ascii="Times New Roman" w:eastAsia="Times New Roman" w:hAnsi="Times New Roman" w:cs="Times New Roman"/>
          <w:sz w:val="24"/>
          <w:szCs w:val="24"/>
        </w:rPr>
        <w:t>Direktor Nacionalne službe za zapošljavanje Zo</w:t>
      </w:r>
      <w:r w:rsidR="004E6896">
        <w:rPr>
          <w:rFonts w:ascii="Times New Roman" w:eastAsia="Times New Roman" w:hAnsi="Times New Roman" w:cs="Times New Roman"/>
          <w:sz w:val="24"/>
          <w:szCs w:val="24"/>
        </w:rPr>
        <w:t xml:space="preserve">ran Martinović izjavio je </w:t>
      </w:r>
      <w:r w:rsidRPr="00FB472B">
        <w:rPr>
          <w:rFonts w:ascii="Times New Roman" w:eastAsia="Times New Roman" w:hAnsi="Times New Roman" w:cs="Times New Roman"/>
          <w:sz w:val="24"/>
          <w:szCs w:val="24"/>
        </w:rPr>
        <w:t>da je u Srbiji u poslednjem kvartalu 2015. stopa nezaposlenosti bila 17,9 odsto, a da je nezaposlenost mladih u ovoj godinio smanjena za 5,8 odsto, mada je i dalje visoka.</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„Na evidenciji NSZ ima trenutno 186.000 mladih, čija je starost između 15 i 30 godina, što je za 5,8 odsto manje nego u istom periodu prošle godine”, rekao je Martinović u Privrednoj komori Srbije na Studentskom privrednom forumu.</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On je naglasio da se smanjuje nezaposlenost mladih.</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Kada je reč o nezaposlenosti opšte populacije, Martinović je kazao da je ona polovinom 2012. bila više od 26 odsto.</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„NSZ, pored podrške preduzetništvu u 2016. od 16 milijardi dinara, imaće za zapošljavanje 2,8 milijardi dinara i dodatnih 550 miliona za zapošljavanje osoba sa invaliditetom, kojih ima oko 1,6 odsto u populaciji mladih na evidenciji NSZ”, kazao je Martinović.</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On je naveo da će najveći deo tih sredstava biti utrošen za zapošljavanje mladih i da će u 2016. oko 5.000 mladih biti obućaćeno programom stručne prakse.</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Martinović je pozvao mlade da se aktivno uključe u te programe.</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Prema njegovim rečima, NSZ će u 2016. za oko 3.500 osoba finansirati započinjanje privatnog biznisa, odnosno otvaranje preduzetničkih radnji.</w:t>
      </w:r>
    </w:p>
    <w:p w:rsidR="00FB472B" w:rsidRPr="00FB472B" w:rsidRDefault="00FB472B" w:rsidP="000B0075">
      <w:pPr>
        <w:spacing w:after="0" w:line="240" w:lineRule="auto"/>
        <w:ind w:firstLine="720"/>
        <w:jc w:val="both"/>
        <w:rPr>
          <w:rFonts w:ascii="Times New Roman" w:eastAsia="Times New Roman" w:hAnsi="Times New Roman" w:cs="Times New Roman"/>
          <w:sz w:val="24"/>
          <w:szCs w:val="24"/>
        </w:rPr>
      </w:pPr>
      <w:r w:rsidRPr="00FB472B">
        <w:rPr>
          <w:rFonts w:ascii="Times New Roman" w:eastAsia="Times New Roman" w:hAnsi="Times New Roman" w:cs="Times New Roman"/>
          <w:sz w:val="24"/>
          <w:szCs w:val="24"/>
        </w:rPr>
        <w:t>Martinović je naveo da mladi u Srbiji imaju niz problema na tržištu rada i da je stopa njihove nezposlenosti više nego duplo veća u odnosu na opštu populaciju.</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Prema njegovim rečima, isti slučaj je i u zemljama EU kod kojih je ta stopa veća od 22 odsto.</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 xml:space="preserve">„Mladi treba da uzmu sudbinu u svoje ruke, a da ne budu pasivni na tržištu rada. Od 2013. imamo pozitivne </w:t>
      </w:r>
      <w:r w:rsidRPr="00FB472B">
        <w:rPr>
          <w:rFonts w:ascii="Times New Roman" w:eastAsia="Times New Roman" w:hAnsi="Times New Roman" w:cs="Times New Roman"/>
          <w:sz w:val="24"/>
          <w:szCs w:val="24"/>
        </w:rPr>
        <w:lastRenderedPageBreak/>
        <w:t>trendove na tržištu rada, kao i za mlade od 15 do 30 godina”, rekao je Martinović.</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On je kazao da mladih koji ne rade, niti se školuju niti su u procesu doškolovavanja ili treninga, ima skoro 20 odsto, što je zabrinjavajući podatak.</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„Broj mladih ljudi, između 15 i 30 godina, na evidenciji NSZ koji nemaju nikakvo radno iskustvo je oko 62 odsto”, rekao je Martinović.</w:t>
      </w:r>
      <w:r w:rsidR="000B0075">
        <w:rPr>
          <w:rFonts w:ascii="Times New Roman" w:eastAsia="Times New Roman" w:hAnsi="Times New Roman" w:cs="Times New Roman"/>
          <w:sz w:val="24"/>
          <w:szCs w:val="24"/>
        </w:rPr>
        <w:t xml:space="preserve"> </w:t>
      </w:r>
      <w:r w:rsidRPr="00FB472B">
        <w:rPr>
          <w:rFonts w:ascii="Times New Roman" w:eastAsia="Times New Roman" w:hAnsi="Times New Roman" w:cs="Times New Roman"/>
          <w:sz w:val="24"/>
          <w:szCs w:val="24"/>
        </w:rPr>
        <w:t>Oko 50 odsto mladih čeka posao duže od godinu dana, kao i da u proseku čekaju oko dve godine, pošto nemaju kompetencije i veštine koje traže poslodavci.</w:t>
      </w:r>
    </w:p>
    <w:p w:rsidR="00581DAE" w:rsidRDefault="00581DAE" w:rsidP="00CE4CA0">
      <w:pPr>
        <w:spacing w:after="0" w:line="240" w:lineRule="auto"/>
        <w:jc w:val="both"/>
        <w:rPr>
          <w:rFonts w:ascii="Times New Roman" w:eastAsia="Times New Roman" w:hAnsi="Times New Roman" w:cs="Times New Roman"/>
          <w:sz w:val="24"/>
          <w:szCs w:val="24"/>
        </w:rPr>
      </w:pPr>
    </w:p>
    <w:p w:rsidR="00581DAE" w:rsidRPr="000B0075" w:rsidRDefault="00581DAE" w:rsidP="003F7C09">
      <w:pPr>
        <w:spacing w:after="0" w:line="240" w:lineRule="auto"/>
        <w:jc w:val="center"/>
        <w:rPr>
          <w:rFonts w:ascii="Times New Roman" w:eastAsia="Times New Roman" w:hAnsi="Times New Roman" w:cs="Times New Roman"/>
          <w:b/>
          <w:bCs/>
          <w:color w:val="0000CC"/>
          <w:sz w:val="28"/>
          <w:szCs w:val="24"/>
        </w:rPr>
      </w:pPr>
      <w:r w:rsidRPr="000B0075">
        <w:rPr>
          <w:rFonts w:ascii="Times New Roman" w:eastAsia="Times New Roman" w:hAnsi="Times New Roman" w:cs="Times New Roman"/>
          <w:b/>
          <w:bCs/>
          <w:color w:val="0000CC"/>
          <w:sz w:val="28"/>
          <w:szCs w:val="24"/>
        </w:rPr>
        <w:t>Ministarstvo potcenjuje institute</w:t>
      </w:r>
      <w:r w:rsidR="004E6896" w:rsidRPr="000B0075">
        <w:rPr>
          <w:rFonts w:ascii="Times New Roman" w:eastAsia="Times New Roman" w:hAnsi="Times New Roman" w:cs="Times New Roman"/>
          <w:b/>
          <w:bCs/>
          <w:color w:val="0000CC"/>
          <w:sz w:val="28"/>
          <w:szCs w:val="24"/>
        </w:rPr>
        <w:t>!</w:t>
      </w:r>
    </w:p>
    <w:p w:rsidR="00FB472B" w:rsidRDefault="00FB472B" w:rsidP="003F7C09">
      <w:pPr>
        <w:spacing w:after="0" w:line="240" w:lineRule="auto"/>
        <w:jc w:val="both"/>
        <w:rPr>
          <w:rFonts w:ascii="Times New Roman" w:eastAsia="Times New Roman" w:hAnsi="Times New Roman" w:cs="Times New Roman"/>
          <w:sz w:val="24"/>
          <w:szCs w:val="24"/>
        </w:rPr>
      </w:pPr>
    </w:p>
    <w:p w:rsidR="004E6896" w:rsidRDefault="004E6896" w:rsidP="004E689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81DAE" w:rsidRPr="00581DAE">
        <w:rPr>
          <w:rFonts w:ascii="Times New Roman" w:eastAsia="Times New Roman" w:hAnsi="Times New Roman" w:cs="Times New Roman"/>
          <w:sz w:val="24"/>
          <w:szCs w:val="24"/>
        </w:rPr>
        <w:t>Državna sekretarka u Ministarstvu prosvete, nauke i tehnološkog razvoja, prof. dr Vera Dondur je u „Politici“ od 25. februara odgovorila na primedbe istraživača iz većine instituta humanističkih nauka, kao i Filozofskog fakulteta u Beogradu, koje se odnose na </w:t>
      </w:r>
      <w:r w:rsidR="00581DAE" w:rsidRPr="00581DAE">
        <w:rPr>
          <w:rFonts w:ascii="Times New Roman" w:eastAsia="Times New Roman" w:hAnsi="Times New Roman" w:cs="Times New Roman"/>
          <w:i/>
          <w:iCs/>
          <w:sz w:val="24"/>
          <w:szCs w:val="24"/>
        </w:rPr>
        <w:t>Nacrt</w:t>
      </w:r>
      <w:r w:rsidR="00581DAE" w:rsidRPr="00581DAE">
        <w:rPr>
          <w:rFonts w:ascii="Times New Roman" w:eastAsia="Times New Roman" w:hAnsi="Times New Roman" w:cs="Times New Roman"/>
          <w:sz w:val="24"/>
          <w:szCs w:val="24"/>
        </w:rPr>
        <w:t> </w:t>
      </w:r>
      <w:r w:rsidR="00581DAE" w:rsidRPr="00581DAE">
        <w:rPr>
          <w:rFonts w:ascii="Times New Roman" w:eastAsia="Times New Roman" w:hAnsi="Times New Roman" w:cs="Times New Roman"/>
          <w:i/>
          <w:iCs/>
          <w:sz w:val="24"/>
          <w:szCs w:val="24"/>
        </w:rPr>
        <w:t>pravilnika o kategorizaciji i rangiranju naučnih časopisa</w:t>
      </w:r>
      <w:r w:rsidR="00581DAE" w:rsidRPr="00581DAE">
        <w:rPr>
          <w:rFonts w:ascii="Times New Roman" w:eastAsia="Times New Roman" w:hAnsi="Times New Roman" w:cs="Times New Roman"/>
          <w:sz w:val="24"/>
          <w:szCs w:val="24"/>
        </w:rPr>
        <w:t> i kriterijume za raspisivanje novog projektnog ciklusa i vrednovanja naučnih rezultata</w:t>
      </w:r>
      <w:r>
        <w:rPr>
          <w:rFonts w:ascii="Times New Roman" w:eastAsia="Times New Roman" w:hAnsi="Times New Roman" w:cs="Times New Roman"/>
          <w:sz w:val="24"/>
          <w:szCs w:val="24"/>
        </w:rPr>
        <w:t>“ kaže n</w:t>
      </w:r>
      <w:r w:rsidRPr="004E6896">
        <w:rPr>
          <w:rFonts w:ascii="Times New Roman" w:eastAsia="Times New Roman" w:hAnsi="Times New Roman" w:cs="Times New Roman"/>
          <w:sz w:val="24"/>
          <w:szCs w:val="24"/>
        </w:rPr>
        <w:t xml:space="preserve">aučni savetnik Nedeljko V. Radosavljević, </w:t>
      </w:r>
      <w:r>
        <w:rPr>
          <w:rFonts w:ascii="Times New Roman" w:eastAsia="Times New Roman" w:hAnsi="Times New Roman" w:cs="Times New Roman"/>
          <w:sz w:val="24"/>
          <w:szCs w:val="24"/>
        </w:rPr>
        <w:t>sa Istorijskog</w:t>
      </w:r>
      <w:r w:rsidRPr="004E6896">
        <w:rPr>
          <w:rFonts w:ascii="Times New Roman" w:eastAsia="Times New Roman" w:hAnsi="Times New Roman" w:cs="Times New Roman"/>
          <w:sz w:val="24"/>
          <w:szCs w:val="24"/>
        </w:rPr>
        <w:t xml:space="preserve"> institut</w:t>
      </w:r>
      <w:r>
        <w:rPr>
          <w:rFonts w:ascii="Times New Roman" w:eastAsia="Times New Roman" w:hAnsi="Times New Roman" w:cs="Times New Roman"/>
          <w:sz w:val="24"/>
          <w:szCs w:val="24"/>
        </w:rPr>
        <w:t>a</w:t>
      </w:r>
      <w:r w:rsidR="00581DAE" w:rsidRPr="00581DA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581DAE" w:rsidRPr="00581DAE">
        <w:rPr>
          <w:rFonts w:ascii="Times New Roman" w:eastAsia="Times New Roman" w:hAnsi="Times New Roman" w:cs="Times New Roman"/>
          <w:sz w:val="24"/>
          <w:szCs w:val="24"/>
        </w:rPr>
        <w:t>Smatrajući da je neophodno da se situacija potpuno razjasni, želim da istaknem sledeće:</w:t>
      </w:r>
      <w:r>
        <w:rPr>
          <w:rFonts w:ascii="Times New Roman" w:eastAsia="Times New Roman" w:hAnsi="Times New Roman" w:cs="Times New Roman"/>
          <w:sz w:val="24"/>
          <w:szCs w:val="24"/>
        </w:rPr>
        <w:t xml:space="preserve"> </w:t>
      </w:r>
      <w:r w:rsidR="00581DAE" w:rsidRPr="00581DAE">
        <w:rPr>
          <w:rFonts w:ascii="Times New Roman" w:eastAsia="Times New Roman" w:hAnsi="Times New Roman" w:cs="Times New Roman"/>
          <w:sz w:val="24"/>
          <w:szCs w:val="24"/>
        </w:rPr>
        <w:t>Ne radi se o strahu od amerikanizacije, već od marginalizacije društveno-humanističkih nauka. Društveno-humanistička naučna zajednica je iz procesa usaglašavanja </w:t>
      </w:r>
      <w:r w:rsidR="00581DAE" w:rsidRPr="00581DAE">
        <w:rPr>
          <w:rFonts w:ascii="Times New Roman" w:eastAsia="Times New Roman" w:hAnsi="Times New Roman" w:cs="Times New Roman"/>
          <w:i/>
          <w:iCs/>
          <w:sz w:val="24"/>
          <w:szCs w:val="24"/>
        </w:rPr>
        <w:t>Nacrta</w:t>
      </w:r>
      <w:r w:rsidR="00581DAE" w:rsidRPr="00581DAE">
        <w:rPr>
          <w:rFonts w:ascii="Times New Roman" w:eastAsia="Times New Roman" w:hAnsi="Times New Roman" w:cs="Times New Roman"/>
          <w:sz w:val="24"/>
          <w:szCs w:val="24"/>
        </w:rPr>
        <w:t> </w:t>
      </w:r>
      <w:r w:rsidR="00581DAE" w:rsidRPr="00581DAE">
        <w:rPr>
          <w:rFonts w:ascii="Times New Roman" w:eastAsia="Times New Roman" w:hAnsi="Times New Roman" w:cs="Times New Roman"/>
          <w:i/>
          <w:iCs/>
          <w:sz w:val="24"/>
          <w:szCs w:val="24"/>
        </w:rPr>
        <w:t>pravilnika o kategorizaciji i rangiranju naučnih časopisa</w:t>
      </w:r>
      <w:r w:rsidR="00581DAE" w:rsidRPr="00581DAE">
        <w:rPr>
          <w:rFonts w:ascii="Times New Roman" w:eastAsia="Times New Roman" w:hAnsi="Times New Roman" w:cs="Times New Roman"/>
          <w:sz w:val="24"/>
          <w:szCs w:val="24"/>
        </w:rPr>
        <w:t>bila gotovo potpuno isključena. Nacrt ne uvažava specifičnosti društveno-humanističkih nauka, a objašnjeno je u čemu se to ogleda</w:t>
      </w:r>
      <w:r>
        <w:rPr>
          <w:rFonts w:ascii="Times New Roman" w:eastAsia="Times New Roman" w:hAnsi="Times New Roman" w:cs="Times New Roman"/>
          <w:sz w:val="24"/>
          <w:szCs w:val="24"/>
        </w:rPr>
        <w:t>“ kaže</w:t>
      </w:r>
      <w:r w:rsidRPr="004E6896">
        <w:t xml:space="preserve"> </w:t>
      </w:r>
      <w:r>
        <w:rPr>
          <w:rFonts w:ascii="Times New Roman" w:eastAsia="Times New Roman" w:hAnsi="Times New Roman" w:cs="Times New Roman"/>
          <w:sz w:val="24"/>
          <w:szCs w:val="24"/>
        </w:rPr>
        <w:t>Nedeljko</w:t>
      </w:r>
      <w:r w:rsidRPr="004E6896">
        <w:rPr>
          <w:rFonts w:ascii="Times New Roman" w:eastAsia="Times New Roman" w:hAnsi="Times New Roman" w:cs="Times New Roman"/>
          <w:sz w:val="24"/>
          <w:szCs w:val="24"/>
        </w:rPr>
        <w:t xml:space="preserve"> Radosavljević</w:t>
      </w:r>
      <w:r>
        <w:rPr>
          <w:rFonts w:ascii="Times New Roman" w:eastAsia="Times New Roman" w:hAnsi="Times New Roman" w:cs="Times New Roman"/>
          <w:sz w:val="24"/>
          <w:szCs w:val="24"/>
        </w:rPr>
        <w:t xml:space="preserve"> </w:t>
      </w:r>
      <w:r w:rsidR="00581DAE" w:rsidRPr="00581DAE">
        <w:rPr>
          <w:rFonts w:ascii="Times New Roman" w:eastAsia="Times New Roman" w:hAnsi="Times New Roman" w:cs="Times New Roman"/>
          <w:sz w:val="24"/>
          <w:szCs w:val="24"/>
        </w:rPr>
        <w:t>.</w:t>
      </w:r>
    </w:p>
    <w:p w:rsidR="00581DAE" w:rsidRPr="00581DAE" w:rsidRDefault="004E6896" w:rsidP="004E689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81DAE" w:rsidRPr="00581DAE">
        <w:rPr>
          <w:rFonts w:ascii="Times New Roman" w:eastAsia="Times New Roman" w:hAnsi="Times New Roman" w:cs="Times New Roman"/>
          <w:sz w:val="24"/>
          <w:szCs w:val="24"/>
        </w:rPr>
        <w:t>Profesorka Dondur je, kad je reč o časopisima, napravila poređenje </w:t>
      </w:r>
      <w:r w:rsidR="00581DAE" w:rsidRPr="00581DAE">
        <w:rPr>
          <w:rFonts w:ascii="Times New Roman" w:eastAsia="Times New Roman" w:hAnsi="Times New Roman" w:cs="Times New Roman"/>
          <w:i/>
          <w:iCs/>
          <w:sz w:val="24"/>
          <w:szCs w:val="24"/>
        </w:rPr>
        <w:t>Tomson Rojters</w:t>
      </w:r>
      <w:r w:rsidR="00581DAE" w:rsidRPr="00581DAE">
        <w:rPr>
          <w:rFonts w:ascii="Times New Roman" w:eastAsia="Times New Roman" w:hAnsi="Times New Roman" w:cs="Times New Roman"/>
          <w:sz w:val="24"/>
          <w:szCs w:val="24"/>
        </w:rPr>
        <w:t> i</w:t>
      </w:r>
      <w:r w:rsidR="00581DAE" w:rsidRPr="00581DAE">
        <w:rPr>
          <w:rFonts w:ascii="Times New Roman" w:eastAsia="Times New Roman" w:hAnsi="Times New Roman" w:cs="Times New Roman"/>
          <w:i/>
          <w:iCs/>
          <w:sz w:val="24"/>
          <w:szCs w:val="24"/>
        </w:rPr>
        <w:t>Elsevir</w:t>
      </w:r>
      <w:r w:rsidR="00581DAE" w:rsidRPr="00581DAE">
        <w:rPr>
          <w:rFonts w:ascii="Times New Roman" w:eastAsia="Times New Roman" w:hAnsi="Times New Roman" w:cs="Times New Roman"/>
          <w:sz w:val="24"/>
          <w:szCs w:val="24"/>
        </w:rPr>
        <w:t> liste, sa </w:t>
      </w:r>
      <w:r w:rsidR="00581DAE" w:rsidRPr="00581DAE">
        <w:rPr>
          <w:rFonts w:ascii="Times New Roman" w:eastAsia="Times New Roman" w:hAnsi="Times New Roman" w:cs="Times New Roman"/>
          <w:i/>
          <w:iCs/>
          <w:sz w:val="24"/>
          <w:szCs w:val="24"/>
        </w:rPr>
        <w:t>ERIH plus</w:t>
      </w:r>
      <w:r w:rsidR="00581DAE" w:rsidRPr="00581DAE">
        <w:rPr>
          <w:rFonts w:ascii="Times New Roman" w:eastAsia="Times New Roman" w:hAnsi="Times New Roman" w:cs="Times New Roman"/>
          <w:sz w:val="24"/>
          <w:szCs w:val="24"/>
        </w:rPr>
        <w:t> listom, najrelevantnijom za humanističke nauke. Za </w:t>
      </w:r>
      <w:r w:rsidR="00581DAE" w:rsidRPr="00581DAE">
        <w:rPr>
          <w:rFonts w:ascii="Times New Roman" w:eastAsia="Times New Roman" w:hAnsi="Times New Roman" w:cs="Times New Roman"/>
          <w:i/>
          <w:iCs/>
          <w:sz w:val="24"/>
          <w:szCs w:val="24"/>
        </w:rPr>
        <w:t>ERIH</w:t>
      </w:r>
      <w:r w:rsidR="00581DAE" w:rsidRPr="00581DAE">
        <w:rPr>
          <w:rFonts w:ascii="Times New Roman" w:eastAsia="Times New Roman" w:hAnsi="Times New Roman" w:cs="Times New Roman"/>
          <w:sz w:val="24"/>
          <w:szCs w:val="24"/>
        </w:rPr>
        <w:t>listu navela je da postoji od 2014, i da je pre nije ni bilo. Taj podatak ne odgovara u potpunosti činjenicama, jer je 2014. došlo do transformacije </w:t>
      </w:r>
      <w:r w:rsidR="00581DAE" w:rsidRPr="00581DAE">
        <w:rPr>
          <w:rFonts w:ascii="Times New Roman" w:eastAsia="Times New Roman" w:hAnsi="Times New Roman" w:cs="Times New Roman"/>
          <w:i/>
          <w:iCs/>
          <w:sz w:val="24"/>
          <w:szCs w:val="24"/>
        </w:rPr>
        <w:t>ERIH</w:t>
      </w:r>
      <w:r w:rsidR="00581DAE" w:rsidRPr="00581DAE">
        <w:rPr>
          <w:rFonts w:ascii="Times New Roman" w:eastAsia="Times New Roman" w:hAnsi="Times New Roman" w:cs="Times New Roman"/>
          <w:sz w:val="24"/>
          <w:szCs w:val="24"/>
        </w:rPr>
        <w:t> liste u </w:t>
      </w:r>
      <w:r w:rsidR="00581DAE" w:rsidRPr="00581DAE">
        <w:rPr>
          <w:rFonts w:ascii="Times New Roman" w:eastAsia="Times New Roman" w:hAnsi="Times New Roman" w:cs="Times New Roman"/>
          <w:i/>
          <w:iCs/>
          <w:sz w:val="24"/>
          <w:szCs w:val="24"/>
        </w:rPr>
        <w:t>ERIH plus</w:t>
      </w:r>
      <w:r w:rsidR="00581DAE" w:rsidRPr="00581DAE">
        <w:rPr>
          <w:rFonts w:ascii="Times New Roman" w:eastAsia="Times New Roman" w:hAnsi="Times New Roman" w:cs="Times New Roman"/>
          <w:sz w:val="24"/>
          <w:szCs w:val="24"/>
        </w:rPr>
        <w:t>listu, kada je njeno sedište premešteno u Norvešku. U svakom slučaju, radi se o veoma zastupljenoj i kredibilnoj listi, s najuglednijim evropskim časopisima iz oblasti društveno-humanističkih nauka, od kojih se neki nalaze i na </w:t>
      </w:r>
      <w:r w:rsidR="00581DAE" w:rsidRPr="00581DAE">
        <w:rPr>
          <w:rFonts w:ascii="Times New Roman" w:eastAsia="Times New Roman" w:hAnsi="Times New Roman" w:cs="Times New Roman"/>
          <w:i/>
          <w:iCs/>
          <w:sz w:val="24"/>
          <w:szCs w:val="24"/>
        </w:rPr>
        <w:t>Tomson Rojtersovom</w:t>
      </w:r>
      <w:r w:rsidR="00581DAE" w:rsidRPr="00581DAE">
        <w:rPr>
          <w:rFonts w:ascii="Times New Roman" w:eastAsia="Times New Roman" w:hAnsi="Times New Roman" w:cs="Times New Roman"/>
          <w:sz w:val="24"/>
          <w:szCs w:val="24"/>
        </w:rPr>
        <w:t>indeksu. </w:t>
      </w:r>
      <w:r w:rsidR="00581DAE" w:rsidRPr="00581DAE">
        <w:rPr>
          <w:rFonts w:ascii="Times New Roman" w:eastAsia="Times New Roman" w:hAnsi="Times New Roman" w:cs="Times New Roman"/>
          <w:i/>
          <w:iCs/>
          <w:sz w:val="24"/>
          <w:szCs w:val="24"/>
        </w:rPr>
        <w:t>ERIH</w:t>
      </w:r>
      <w:r w:rsidR="00581DAE" w:rsidRPr="00581DAE">
        <w:rPr>
          <w:rFonts w:ascii="Times New Roman" w:eastAsia="Times New Roman" w:hAnsi="Times New Roman" w:cs="Times New Roman"/>
          <w:sz w:val="24"/>
          <w:szCs w:val="24"/>
        </w:rPr>
        <w:t> lista je imala ozbiljnu selekciju i bila je podeljena na tri kategorije: internacionalnu 1, internacionalnu 2, nacionalnu.</w:t>
      </w:r>
    </w:p>
    <w:p w:rsidR="00581DAE" w:rsidRPr="003F7C09" w:rsidRDefault="00581DAE" w:rsidP="003F7C09">
      <w:pPr>
        <w:spacing w:after="0" w:line="240" w:lineRule="auto"/>
        <w:jc w:val="both"/>
        <w:rPr>
          <w:rFonts w:ascii="Times New Roman" w:eastAsia="Times New Roman" w:hAnsi="Times New Roman" w:cs="Times New Roman"/>
          <w:sz w:val="24"/>
          <w:szCs w:val="24"/>
        </w:rPr>
      </w:pPr>
      <w:r w:rsidRPr="00581DAE">
        <w:rPr>
          <w:rFonts w:ascii="Times New Roman" w:eastAsia="Times New Roman" w:hAnsi="Times New Roman" w:cs="Times New Roman"/>
          <w:sz w:val="24"/>
          <w:szCs w:val="24"/>
        </w:rPr>
        <w:t>Navođenjem da </w:t>
      </w:r>
      <w:r w:rsidRPr="00581DAE">
        <w:rPr>
          <w:rFonts w:ascii="Times New Roman" w:eastAsia="Times New Roman" w:hAnsi="Times New Roman" w:cs="Times New Roman"/>
          <w:i/>
          <w:iCs/>
          <w:sz w:val="24"/>
          <w:szCs w:val="24"/>
        </w:rPr>
        <w:t>ERIH</w:t>
      </w:r>
      <w:r w:rsidRPr="00581DAE">
        <w:rPr>
          <w:rFonts w:ascii="Times New Roman" w:eastAsia="Times New Roman" w:hAnsi="Times New Roman" w:cs="Times New Roman"/>
          <w:sz w:val="24"/>
          <w:szCs w:val="24"/>
        </w:rPr>
        <w:t> </w:t>
      </w:r>
      <w:r w:rsidRPr="00581DAE">
        <w:rPr>
          <w:rFonts w:ascii="Times New Roman" w:eastAsia="Times New Roman" w:hAnsi="Times New Roman" w:cs="Times New Roman"/>
          <w:i/>
          <w:iCs/>
          <w:sz w:val="24"/>
          <w:szCs w:val="24"/>
        </w:rPr>
        <w:t>plus</w:t>
      </w:r>
      <w:r w:rsidRPr="00581DAE">
        <w:rPr>
          <w:rFonts w:ascii="Times New Roman" w:eastAsia="Times New Roman" w:hAnsi="Times New Roman" w:cs="Times New Roman"/>
          <w:sz w:val="24"/>
          <w:szCs w:val="24"/>
        </w:rPr>
        <w:t> listu univerziteti mogu da prihvataju kao relevantnu prilikom izbora u zvanja, pravi se oštra razlika između univerzitetskih radnika i istraživača zaposlenih u naučnim institutima. Naime, ministarstvo velikodušno prihvata da lista bude uzeta u obzir na univerzitetima, a istovremeno to pravo uskraćuje naučnim radnicima u institutima</w:t>
      </w:r>
      <w:r w:rsidR="004E6896">
        <w:rPr>
          <w:rFonts w:ascii="Times New Roman" w:eastAsia="Times New Roman" w:hAnsi="Times New Roman" w:cs="Times New Roman"/>
          <w:sz w:val="24"/>
          <w:szCs w:val="24"/>
        </w:rPr>
        <w:t xml:space="preserve">“ kaže </w:t>
      </w:r>
      <w:r w:rsidR="004E6896" w:rsidRPr="004E6896">
        <w:rPr>
          <w:rFonts w:ascii="Times New Roman" w:eastAsia="Times New Roman" w:hAnsi="Times New Roman" w:cs="Times New Roman"/>
          <w:sz w:val="24"/>
          <w:szCs w:val="24"/>
        </w:rPr>
        <w:t>naučni savetnik Nedeljko V. Radosavljević</w:t>
      </w:r>
      <w:r w:rsidRPr="00581DAE">
        <w:rPr>
          <w:rFonts w:ascii="Times New Roman" w:eastAsia="Times New Roman" w:hAnsi="Times New Roman" w:cs="Times New Roman"/>
          <w:sz w:val="24"/>
          <w:szCs w:val="24"/>
        </w:rPr>
        <w:t>.</w:t>
      </w:r>
      <w:r w:rsidR="004E6896" w:rsidRPr="004E6896">
        <w:rPr>
          <w:rFonts w:ascii="Times New Roman" w:eastAsia="Times New Roman" w:hAnsi="Times New Roman" w:cs="Times New Roman"/>
          <w:b/>
          <w:i/>
          <w:color w:val="0000CC"/>
          <w:sz w:val="24"/>
          <w:szCs w:val="24"/>
        </w:rPr>
        <w:t xml:space="preserve"> </w:t>
      </w:r>
      <w:r w:rsidR="004E6896" w:rsidRPr="00581DAE">
        <w:rPr>
          <w:rFonts w:ascii="Times New Roman" w:eastAsia="Times New Roman" w:hAnsi="Times New Roman" w:cs="Times New Roman"/>
          <w:b/>
          <w:i/>
          <w:color w:val="0000CC"/>
          <w:sz w:val="24"/>
          <w:szCs w:val="24"/>
        </w:rPr>
        <w:t>(</w:t>
      </w:r>
      <w:r w:rsidR="004E6896">
        <w:rPr>
          <w:rFonts w:ascii="Times New Roman" w:eastAsia="Times New Roman" w:hAnsi="Times New Roman" w:cs="Times New Roman"/>
          <w:b/>
          <w:i/>
          <w:color w:val="0000CC"/>
          <w:sz w:val="24"/>
          <w:szCs w:val="24"/>
        </w:rPr>
        <w:t>→</w:t>
      </w:r>
      <w:r w:rsidR="004E6896" w:rsidRPr="00581DAE">
        <w:rPr>
          <w:rFonts w:ascii="Times New Roman" w:eastAsia="Times New Roman" w:hAnsi="Times New Roman" w:cs="Times New Roman"/>
          <w:b/>
          <w:i/>
          <w:color w:val="0000CC"/>
          <w:sz w:val="24"/>
          <w:szCs w:val="24"/>
        </w:rPr>
        <w:t>Press Clipping)</w:t>
      </w:r>
    </w:p>
    <w:p w:rsidR="00581DAE" w:rsidRPr="00BE6E76" w:rsidRDefault="00581DAE" w:rsidP="00CE4CA0">
      <w:pPr>
        <w:spacing w:after="0" w:line="240" w:lineRule="auto"/>
        <w:jc w:val="both"/>
        <w:rPr>
          <w:rFonts w:ascii="Times New Roman" w:eastAsia="Times New Roman" w:hAnsi="Times New Roman" w:cs="Times New Roman"/>
          <w:sz w:val="24"/>
          <w:szCs w:val="24"/>
        </w:rPr>
      </w:pPr>
    </w:p>
    <w:p w:rsidR="000A7227" w:rsidRPr="004E6896" w:rsidRDefault="000A7227" w:rsidP="000A7227">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Na festivalu nauke gosti iz Petnice, Vinče, CERN-a...</w:t>
      </w:r>
    </w:p>
    <w:p w:rsidR="000A7227" w:rsidRDefault="000A7227" w:rsidP="000A7227">
      <w:pPr>
        <w:spacing w:after="0" w:line="240" w:lineRule="auto"/>
        <w:rPr>
          <w:rFonts w:ascii="Times New Roman" w:eastAsia="Times New Roman" w:hAnsi="Times New Roman" w:cs="Times New Roman"/>
          <w:bCs/>
          <w:sz w:val="24"/>
          <w:szCs w:val="24"/>
          <w:lang w:val="en-US"/>
        </w:rPr>
      </w:pPr>
    </w:p>
    <w:p w:rsidR="000A7227" w:rsidRDefault="000A7227" w:rsidP="000A7227">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eastAsia="sr-Latn-RS"/>
        </w:rPr>
        <w:drawing>
          <wp:anchor distT="0" distB="0" distL="114300" distR="114300" simplePos="0" relativeHeight="251673600" behindDoc="0" locked="0" layoutInCell="1" allowOverlap="1" wp14:anchorId="39DE1332" wp14:editId="1793473F">
            <wp:simplePos x="0" y="0"/>
            <wp:positionH relativeFrom="column">
              <wp:posOffset>3856990</wp:posOffset>
            </wp:positionH>
            <wp:positionV relativeFrom="paragraph">
              <wp:posOffset>271780</wp:posOffset>
            </wp:positionV>
            <wp:extent cx="2047875" cy="1023620"/>
            <wp:effectExtent l="0" t="0" r="9525" b="5080"/>
            <wp:wrapSquare wrapText="bothSides"/>
            <wp:docPr id="6" name="Picture 6" descr="nauke, n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uke, nauka"/>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3BFC">
        <w:rPr>
          <w:rFonts w:ascii="Times New Roman" w:eastAsia="Times New Roman" w:hAnsi="Times New Roman" w:cs="Times New Roman"/>
          <w:bCs/>
          <w:sz w:val="24"/>
          <w:szCs w:val="24"/>
          <w:lang w:val="en-US"/>
        </w:rPr>
        <w:t>Na 4. Regio</w:t>
      </w:r>
      <w:r>
        <w:rPr>
          <w:rFonts w:ascii="Times New Roman" w:eastAsia="Times New Roman" w:hAnsi="Times New Roman" w:cs="Times New Roman"/>
          <w:bCs/>
          <w:sz w:val="24"/>
          <w:szCs w:val="24"/>
          <w:lang w:val="en-US"/>
        </w:rPr>
        <w:t>nalnom sajmu obrazovanja, koji je u četvrtak i petak, održn</w:t>
      </w:r>
      <w:r w:rsidRPr="00233BFC">
        <w:rPr>
          <w:rFonts w:ascii="Times New Roman" w:eastAsia="Times New Roman" w:hAnsi="Times New Roman" w:cs="Times New Roman"/>
          <w:bCs/>
          <w:sz w:val="24"/>
          <w:szCs w:val="24"/>
          <w:lang w:val="en-US"/>
        </w:rPr>
        <w:t xml:space="preserve"> u Ćupriji, studijske programe</w:t>
      </w:r>
      <w:r>
        <w:rPr>
          <w:rFonts w:ascii="Times New Roman" w:eastAsia="Times New Roman" w:hAnsi="Times New Roman" w:cs="Times New Roman"/>
          <w:bCs/>
          <w:sz w:val="24"/>
          <w:szCs w:val="24"/>
          <w:lang w:val="en-US"/>
        </w:rPr>
        <w:t xml:space="preserve"> i uslove školovanja, predstavilo  j</w:t>
      </w:r>
      <w:r w:rsidRPr="00233BFC">
        <w:rPr>
          <w:rFonts w:ascii="Times New Roman" w:eastAsia="Times New Roman" w:hAnsi="Times New Roman" w:cs="Times New Roman"/>
          <w:bCs/>
          <w:sz w:val="24"/>
          <w:szCs w:val="24"/>
          <w:lang w:val="en-US"/>
        </w:rPr>
        <w:t>e 30 fakulteta Srbije i Srednje škole Pomoravskog okruga.</w:t>
      </w:r>
      <w:r>
        <w:rPr>
          <w:rFonts w:ascii="Times New Roman" w:eastAsia="Times New Roman" w:hAnsi="Times New Roman" w:cs="Times New Roman"/>
          <w:bCs/>
          <w:sz w:val="24"/>
          <w:szCs w:val="24"/>
          <w:lang w:val="en-US"/>
        </w:rPr>
        <w:t xml:space="preserve"> Fakulteti su svoje programe predstavljali  u četvrtak</w:t>
      </w:r>
      <w:r w:rsidRPr="00233BFC">
        <w:rPr>
          <w:rFonts w:ascii="Times New Roman" w:eastAsia="Times New Roman" w:hAnsi="Times New Roman" w:cs="Times New Roman"/>
          <w:bCs/>
          <w:sz w:val="24"/>
          <w:szCs w:val="24"/>
          <w:lang w:val="en-US"/>
        </w:rPr>
        <w:t xml:space="preserve"> od 11 do 17 sati a</w:t>
      </w:r>
      <w:r>
        <w:rPr>
          <w:rFonts w:ascii="Times New Roman" w:eastAsia="Times New Roman" w:hAnsi="Times New Roman" w:cs="Times New Roman"/>
          <w:bCs/>
          <w:sz w:val="24"/>
          <w:szCs w:val="24"/>
          <w:lang w:val="en-US"/>
        </w:rPr>
        <w:t xml:space="preserve"> Srednje škole u petak </w:t>
      </w:r>
      <w:r w:rsidRPr="00233BFC">
        <w:rPr>
          <w:rFonts w:ascii="Times New Roman" w:eastAsia="Times New Roman" w:hAnsi="Times New Roman" w:cs="Times New Roman"/>
          <w:bCs/>
          <w:sz w:val="24"/>
          <w:szCs w:val="24"/>
          <w:lang w:val="en-US"/>
        </w:rPr>
        <w:t xml:space="preserve"> u isto vreme.</w:t>
      </w:r>
      <w:r>
        <w:rPr>
          <w:rFonts w:ascii="Times New Roman" w:eastAsia="Times New Roman" w:hAnsi="Times New Roman" w:cs="Times New Roman"/>
          <w:bCs/>
          <w:sz w:val="24"/>
          <w:szCs w:val="24"/>
          <w:lang w:val="en-US"/>
        </w:rPr>
        <w:t xml:space="preserve"> Festival je održan</w:t>
      </w:r>
      <w:r w:rsidRPr="00233BFC">
        <w:rPr>
          <w:rFonts w:ascii="Times New Roman" w:eastAsia="Times New Roman" w:hAnsi="Times New Roman" w:cs="Times New Roman"/>
          <w:bCs/>
          <w:sz w:val="24"/>
          <w:szCs w:val="24"/>
          <w:lang w:val="en-US"/>
        </w:rPr>
        <w:t xml:space="preserve"> u zgradi Visoke medicinske škole strukovnih studija u Ćupriji.</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Organizator festivala, Regionalni tim podrške za nauku, obrazovanje i umetnosti</w:t>
      </w:r>
      <w:r>
        <w:rPr>
          <w:rFonts w:ascii="Times New Roman" w:eastAsia="Times New Roman" w:hAnsi="Times New Roman" w:cs="Times New Roman"/>
          <w:bCs/>
          <w:sz w:val="24"/>
          <w:szCs w:val="24"/>
          <w:lang w:val="en-US"/>
        </w:rPr>
        <w:t xml:space="preserve"> je organizovao</w:t>
      </w:r>
      <w:r w:rsidRPr="00233BFC">
        <w:rPr>
          <w:rFonts w:ascii="Times New Roman" w:eastAsia="Times New Roman" w:hAnsi="Times New Roman" w:cs="Times New Roman"/>
          <w:bCs/>
          <w:sz w:val="24"/>
          <w:szCs w:val="24"/>
          <w:lang w:val="en-US"/>
        </w:rPr>
        <w:t xml:space="preserve"> besplatan prevoz za organizovane posete učenika iz Jagodine i Paraćina autobusima.</w:t>
      </w:r>
    </w:p>
    <w:p w:rsidR="000A7227" w:rsidRDefault="000A7227" w:rsidP="000A7227">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lastRenderedPageBreak/>
        <w:t>Prvi put na regionalnom sajmu o</w:t>
      </w:r>
      <w:r>
        <w:rPr>
          <w:rFonts w:ascii="Times New Roman" w:eastAsia="Times New Roman" w:hAnsi="Times New Roman" w:cs="Times New Roman"/>
          <w:bCs/>
          <w:sz w:val="24"/>
          <w:szCs w:val="24"/>
          <w:lang w:val="en-US"/>
        </w:rPr>
        <w:t>brazovanja u Ćupriji predstavila</w:t>
      </w:r>
      <w:r w:rsidRPr="00233BFC">
        <w:rPr>
          <w:rFonts w:ascii="Times New Roman" w:eastAsia="Times New Roman" w:hAnsi="Times New Roman" w:cs="Times New Roman"/>
          <w:bCs/>
          <w:sz w:val="24"/>
          <w:szCs w:val="24"/>
          <w:lang w:val="en-US"/>
        </w:rPr>
        <w:t xml:space="preserve"> se Istraživačka stanica "Petnica", a o tome kako </w:t>
      </w:r>
      <w:r>
        <w:rPr>
          <w:rFonts w:ascii="Times New Roman" w:eastAsia="Times New Roman" w:hAnsi="Times New Roman" w:cs="Times New Roman"/>
          <w:bCs/>
          <w:sz w:val="24"/>
          <w:szCs w:val="24"/>
          <w:lang w:val="en-US"/>
        </w:rPr>
        <w:t>se radi sa mladim talentima govorio j</w:t>
      </w:r>
      <w:r w:rsidRPr="00233BFC">
        <w:rPr>
          <w:rFonts w:ascii="Times New Roman" w:eastAsia="Times New Roman" w:hAnsi="Times New Roman" w:cs="Times New Roman"/>
          <w:bCs/>
          <w:sz w:val="24"/>
          <w:szCs w:val="24"/>
          <w:lang w:val="en-US"/>
        </w:rPr>
        <w:t>e Nikola Božić.</w:t>
      </w:r>
      <w:r>
        <w:rPr>
          <w:rFonts w:ascii="Times New Roman" w:eastAsia="Times New Roman" w:hAnsi="Times New Roman" w:cs="Times New Roman"/>
          <w:bCs/>
          <w:sz w:val="24"/>
          <w:szCs w:val="24"/>
          <w:lang w:val="en-US"/>
        </w:rPr>
        <w:t xml:space="preserve"> </w:t>
      </w:r>
      <w:r w:rsidRPr="00233BFC">
        <w:rPr>
          <w:rFonts w:ascii="Times New Roman" w:eastAsia="Times New Roman" w:hAnsi="Times New Roman" w:cs="Times New Roman"/>
          <w:bCs/>
          <w:sz w:val="24"/>
          <w:szCs w:val="24"/>
          <w:lang w:val="en-US"/>
        </w:rPr>
        <w:t>N</w:t>
      </w:r>
      <w:r>
        <w:rPr>
          <w:rFonts w:ascii="Times New Roman" w:eastAsia="Times New Roman" w:hAnsi="Times New Roman" w:cs="Times New Roman"/>
          <w:bCs/>
          <w:sz w:val="24"/>
          <w:szCs w:val="24"/>
          <w:lang w:val="en-US"/>
        </w:rPr>
        <w:t xml:space="preserve">a temu "božije čestice" govorio  je </w:t>
      </w:r>
      <w:r w:rsidRPr="00233BFC">
        <w:rPr>
          <w:rFonts w:ascii="Times New Roman" w:eastAsia="Times New Roman" w:hAnsi="Times New Roman" w:cs="Times New Roman"/>
          <w:bCs/>
          <w:sz w:val="24"/>
          <w:szCs w:val="24"/>
          <w:lang w:val="en-US"/>
        </w:rPr>
        <w:t xml:space="preserve"> profesor Ivan Gutman iz Centra za istraživanje elementarnih čestica (CERN), a o Vinči, n</w:t>
      </w:r>
      <w:r>
        <w:rPr>
          <w:rFonts w:ascii="Times New Roman" w:eastAsia="Times New Roman" w:hAnsi="Times New Roman" w:cs="Times New Roman"/>
          <w:bCs/>
          <w:sz w:val="24"/>
          <w:szCs w:val="24"/>
          <w:lang w:val="en-US"/>
        </w:rPr>
        <w:t>ašem najvećem institutu, govorila je Mirjana Petković, dok j</w:t>
      </w:r>
      <w:r w:rsidRPr="00233BFC">
        <w:rPr>
          <w:rFonts w:ascii="Times New Roman" w:eastAsia="Times New Roman" w:hAnsi="Times New Roman" w:cs="Times New Roman"/>
          <w:bCs/>
          <w:sz w:val="24"/>
          <w:szCs w:val="24"/>
          <w:lang w:val="en-US"/>
        </w:rPr>
        <w:t xml:space="preserve">e mlada naučnica Iva Popović, saradnica Instituta za </w:t>
      </w:r>
      <w:r>
        <w:rPr>
          <w:rFonts w:ascii="Times New Roman" w:eastAsia="Times New Roman" w:hAnsi="Times New Roman" w:cs="Times New Roman"/>
          <w:bCs/>
          <w:sz w:val="24"/>
          <w:szCs w:val="24"/>
          <w:lang w:val="en-US"/>
        </w:rPr>
        <w:t>nuklearne nauke "Vinča" govorila</w:t>
      </w:r>
      <w:r w:rsidRPr="00233BFC">
        <w:rPr>
          <w:rFonts w:ascii="Times New Roman" w:eastAsia="Times New Roman" w:hAnsi="Times New Roman" w:cs="Times New Roman"/>
          <w:bCs/>
          <w:sz w:val="24"/>
          <w:szCs w:val="24"/>
          <w:lang w:val="en-US"/>
        </w:rPr>
        <w:t xml:space="preserve"> na temu "Hormoni - nauka o ljubavi".</w:t>
      </w:r>
      <w:r>
        <w:rPr>
          <w:rFonts w:ascii="Times New Roman" w:eastAsia="Times New Roman" w:hAnsi="Times New Roman" w:cs="Times New Roman"/>
          <w:bCs/>
          <w:sz w:val="24"/>
          <w:szCs w:val="24"/>
          <w:lang w:val="en-US"/>
        </w:rPr>
        <w:t xml:space="preserve"> Održana</w:t>
      </w:r>
      <w:r w:rsidRPr="00233BFC">
        <w:rPr>
          <w:rFonts w:ascii="Times New Roman" w:eastAsia="Times New Roman" w:hAnsi="Times New Roman" w:cs="Times New Roman"/>
          <w:bCs/>
          <w:sz w:val="24"/>
          <w:szCs w:val="24"/>
          <w:lang w:val="en-US"/>
        </w:rPr>
        <w:t xml:space="preserve"> su i naučno-popularna predavanja u a</w:t>
      </w:r>
      <w:r>
        <w:rPr>
          <w:rFonts w:ascii="Times New Roman" w:eastAsia="Times New Roman" w:hAnsi="Times New Roman" w:cs="Times New Roman"/>
          <w:bCs/>
          <w:sz w:val="24"/>
          <w:szCs w:val="24"/>
          <w:lang w:val="en-US"/>
        </w:rPr>
        <w:t>mfiteatru škole. Drugog dana festivala j</w:t>
      </w:r>
      <w:r w:rsidRPr="00233BFC">
        <w:rPr>
          <w:rFonts w:ascii="Times New Roman" w:eastAsia="Times New Roman" w:hAnsi="Times New Roman" w:cs="Times New Roman"/>
          <w:bCs/>
          <w:sz w:val="24"/>
          <w:szCs w:val="24"/>
          <w:lang w:val="en-US"/>
        </w:rPr>
        <w:t>e</w:t>
      </w:r>
      <w:r>
        <w:rPr>
          <w:rFonts w:ascii="Times New Roman" w:eastAsia="Times New Roman" w:hAnsi="Times New Roman" w:cs="Times New Roman"/>
          <w:bCs/>
          <w:sz w:val="24"/>
          <w:szCs w:val="24"/>
          <w:lang w:val="en-US"/>
        </w:rPr>
        <w:t xml:space="preserve"> održan </w:t>
      </w:r>
      <w:r w:rsidRPr="00233BFC">
        <w:rPr>
          <w:rFonts w:ascii="Times New Roman" w:eastAsia="Times New Roman" w:hAnsi="Times New Roman" w:cs="Times New Roman"/>
          <w:bCs/>
          <w:sz w:val="24"/>
          <w:szCs w:val="24"/>
          <w:lang w:val="en-US"/>
        </w:rPr>
        <w:t xml:space="preserve"> naučni šou pod nazivom "Između magije i hemije", predavač je </w:t>
      </w:r>
      <w:r>
        <w:rPr>
          <w:rFonts w:ascii="Times New Roman" w:eastAsia="Times New Roman" w:hAnsi="Times New Roman" w:cs="Times New Roman"/>
          <w:bCs/>
          <w:sz w:val="24"/>
          <w:szCs w:val="24"/>
          <w:lang w:val="en-US"/>
        </w:rPr>
        <w:t xml:space="preserve">bio </w:t>
      </w:r>
      <w:r w:rsidRPr="00233BFC">
        <w:rPr>
          <w:rFonts w:ascii="Times New Roman" w:eastAsia="Times New Roman" w:hAnsi="Times New Roman" w:cs="Times New Roman"/>
          <w:bCs/>
          <w:sz w:val="24"/>
          <w:szCs w:val="24"/>
          <w:lang w:val="en-US"/>
        </w:rPr>
        <w:t>profesor Tomislav Tosti sa Hemijskog fakulteta u Beogradu.</w:t>
      </w:r>
    </w:p>
    <w:p w:rsidR="000A7227" w:rsidRDefault="000A7227" w:rsidP="000A7227">
      <w:pPr>
        <w:spacing w:after="0" w:line="240" w:lineRule="auto"/>
        <w:ind w:firstLine="720"/>
        <w:jc w:val="both"/>
        <w:rPr>
          <w:rFonts w:ascii="Times New Roman" w:eastAsia="Times New Roman" w:hAnsi="Times New Roman" w:cs="Times New Roman"/>
          <w:bCs/>
          <w:sz w:val="24"/>
          <w:szCs w:val="24"/>
          <w:lang w:val="en-US"/>
        </w:rPr>
      </w:pPr>
      <w:r w:rsidRPr="00233BFC">
        <w:rPr>
          <w:rFonts w:ascii="Times New Roman" w:eastAsia="Times New Roman" w:hAnsi="Times New Roman" w:cs="Times New Roman"/>
          <w:bCs/>
          <w:sz w:val="24"/>
          <w:szCs w:val="24"/>
          <w:lang w:val="en-US"/>
        </w:rPr>
        <w:t>Oba dana, na štando</w:t>
      </w:r>
      <w:r>
        <w:rPr>
          <w:rFonts w:ascii="Times New Roman" w:eastAsia="Times New Roman" w:hAnsi="Times New Roman" w:cs="Times New Roman"/>
          <w:bCs/>
          <w:sz w:val="24"/>
          <w:szCs w:val="24"/>
          <w:lang w:val="en-US"/>
        </w:rPr>
        <w:t>vima učesnika "kontinuirano su održavana</w:t>
      </w:r>
      <w:r w:rsidRPr="00233BFC">
        <w:rPr>
          <w:rFonts w:ascii="Times New Roman" w:eastAsia="Times New Roman" w:hAnsi="Times New Roman" w:cs="Times New Roman"/>
          <w:bCs/>
          <w:sz w:val="24"/>
          <w:szCs w:val="24"/>
          <w:lang w:val="en-US"/>
        </w:rPr>
        <w:t xml:space="preserve"> predavanja i zanimljiva prezentacija Instituta "Vinča", Geografskog instituta Srbije, Prirodnjačkog centra Svilajnac, Astronomskog udruženja "Eureka", Instituta za biološka istraživanja...</w:t>
      </w:r>
    </w:p>
    <w:p w:rsidR="004E6896" w:rsidRPr="00233BFC" w:rsidRDefault="004E6896" w:rsidP="000A7227">
      <w:pPr>
        <w:spacing w:after="0" w:line="240" w:lineRule="auto"/>
        <w:ind w:firstLine="720"/>
        <w:jc w:val="both"/>
        <w:rPr>
          <w:rFonts w:ascii="Times New Roman" w:eastAsia="Times New Roman" w:hAnsi="Times New Roman" w:cs="Times New Roman"/>
          <w:bCs/>
          <w:sz w:val="24"/>
          <w:szCs w:val="24"/>
          <w:lang w:val="en-US"/>
        </w:rPr>
      </w:pPr>
    </w:p>
    <w:p w:rsidR="004E6896" w:rsidRPr="004E6896" w:rsidRDefault="004E6896" w:rsidP="004E6896">
      <w:pPr>
        <w:spacing w:after="0" w:line="240" w:lineRule="auto"/>
        <w:jc w:val="center"/>
        <w:rPr>
          <w:rFonts w:ascii="Times New Roman" w:eastAsia="Times New Roman" w:hAnsi="Times New Roman" w:cs="Times New Roman"/>
          <w:b/>
          <w:bCs/>
          <w:color w:val="0000CC"/>
          <w:sz w:val="28"/>
          <w:szCs w:val="24"/>
          <w:lang w:val="en-US"/>
        </w:rPr>
      </w:pPr>
      <w:r w:rsidRPr="004E6896">
        <w:rPr>
          <w:rFonts w:ascii="Times New Roman" w:eastAsia="Times New Roman" w:hAnsi="Times New Roman" w:cs="Times New Roman"/>
          <w:b/>
          <w:bCs/>
          <w:color w:val="0000CC"/>
          <w:sz w:val="28"/>
          <w:szCs w:val="24"/>
          <w:lang w:val="en-US"/>
        </w:rPr>
        <w:t>Vremeplov: Sterija Popović</w:t>
      </w:r>
    </w:p>
    <w:p w:rsidR="004E6896" w:rsidRPr="00C17FF0" w:rsidRDefault="004E6896" w:rsidP="004E6896">
      <w:pPr>
        <w:spacing w:after="0" w:line="240" w:lineRule="auto"/>
        <w:jc w:val="both"/>
        <w:rPr>
          <w:rFonts w:ascii="Times New Roman" w:eastAsia="Times New Roman" w:hAnsi="Times New Roman" w:cs="Times New Roman"/>
          <w:bCs/>
          <w:sz w:val="24"/>
          <w:szCs w:val="24"/>
          <w:lang w:val="en-US"/>
        </w:rPr>
      </w:pPr>
    </w:p>
    <w:p w:rsidR="004E6896" w:rsidRPr="004E6896" w:rsidRDefault="004E6896" w:rsidP="004E6896">
      <w:pPr>
        <w:spacing w:after="0" w:line="240" w:lineRule="auto"/>
        <w:ind w:firstLine="720"/>
        <w:jc w:val="both"/>
        <w:rPr>
          <w:rFonts w:ascii="Times New Roman" w:eastAsia="Times New Roman" w:hAnsi="Times New Roman" w:cs="Times New Roman"/>
          <w:bCs/>
          <w:sz w:val="24"/>
          <w:szCs w:val="24"/>
          <w:lang w:val="en-US"/>
        </w:rPr>
      </w:pPr>
      <w:r w:rsidRPr="00C17FF0">
        <w:rPr>
          <w:rFonts w:ascii="Times New Roman" w:eastAsia="Times New Roman" w:hAnsi="Times New Roman" w:cs="Times New Roman"/>
          <w:sz w:val="24"/>
          <w:szCs w:val="24"/>
          <w:lang w:eastAsia="sr-Latn-RS"/>
        </w:rPr>
        <w:drawing>
          <wp:anchor distT="0" distB="0" distL="114300" distR="114300" simplePos="0" relativeHeight="251689984" behindDoc="0" locked="0" layoutInCell="1" allowOverlap="1" wp14:anchorId="2B5879E6" wp14:editId="7C4946C4">
            <wp:simplePos x="0" y="0"/>
            <wp:positionH relativeFrom="column">
              <wp:posOffset>65405</wp:posOffset>
            </wp:positionH>
            <wp:positionV relativeFrom="paragraph">
              <wp:posOffset>250825</wp:posOffset>
            </wp:positionV>
            <wp:extent cx="2162175" cy="1080770"/>
            <wp:effectExtent l="0" t="0" r="9525" b="5080"/>
            <wp:wrapSquare wrapText="bothSides"/>
            <wp:docPr id="21" name="Picture 21" descr="s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r.wikipedia.or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U četvrtak je obeležen </w:t>
      </w:r>
      <w:r w:rsidRPr="00C17FF0">
        <w:rPr>
          <w:rFonts w:ascii="Times New Roman" w:eastAsia="Times New Roman" w:hAnsi="Times New Roman" w:cs="Times New Roman"/>
          <w:bCs/>
          <w:sz w:val="24"/>
          <w:szCs w:val="24"/>
          <w:lang w:val="en-US"/>
        </w:rPr>
        <w:t xml:space="preserve"> dan</w:t>
      </w:r>
      <w:r>
        <w:rPr>
          <w:rFonts w:ascii="Times New Roman" w:eastAsia="Times New Roman" w:hAnsi="Times New Roman" w:cs="Times New Roman"/>
          <w:bCs/>
          <w:sz w:val="24"/>
          <w:szCs w:val="24"/>
          <w:lang w:val="en-US"/>
        </w:rPr>
        <w:t xml:space="preserve"> na koji je 10. marta 1856. godine umro </w:t>
      </w:r>
      <w:r w:rsidRPr="00C17FF0">
        <w:rPr>
          <w:rFonts w:ascii="Times New Roman" w:eastAsia="Times New Roman" w:hAnsi="Times New Roman" w:cs="Times New Roman"/>
          <w:bCs/>
          <w:sz w:val="24"/>
          <w:szCs w:val="24"/>
          <w:lang w:val="en-US"/>
        </w:rPr>
        <w:t>srpski pisac Jovan Sterija Popović, prvi srpski komediograf. Posle završenih studija prava u Kežmarku u Slovačkoj (tada Gornja Ugarska), radio je kao advokat u rodnom Vršcu, potom je prešao u tadašnju Kneževinu Srbiju i postao profesor prava na Liceju, prvo u Kragujevcu pa u Beogradu. Kao načelnik Ministarstva prosvete Srbije obavio je pionirski rad u organizovanju školstva, pokrenuo inicijativu za osnivanje Akademije nauka, Narodne biblioteke i Narodnog muzeja. Izradio je i čitav rečnik nove srpske pravno-filozofske terminologije, ali ga na žalost intelektualna javnost nije prihvatila. Učestvovao je u organizovanju prvog beogradskog teatra koji je otvoren izvođenjem njegove tragedije "Smrt Stefana Dečanskog". U početku je pisao pod uticajem Lukijana Mušickog i Milovana Vidakovića, ali je "Romanom bez romana" napustio romantičarsku i avanturističku književnost. Ostala dela: komedije "Laža i paralaža", "Pokondirena tikva", "Zla žena", "Tvrdica"(Kir-Janja), "Rodoljupci", zbirka pesama "Davorje". Napisao je i jedan udžbenik retorike.</w:t>
      </w:r>
    </w:p>
    <w:p w:rsidR="00BE6E76" w:rsidRDefault="00BE6E76" w:rsidP="00CE4CA0">
      <w:pPr>
        <w:spacing w:after="0" w:line="240" w:lineRule="auto"/>
        <w:jc w:val="both"/>
        <w:rPr>
          <w:rFonts w:ascii="Times New Roman" w:eastAsia="Times New Roman" w:hAnsi="Times New Roman" w:cs="Times New Roman"/>
          <w:sz w:val="24"/>
          <w:szCs w:val="24"/>
        </w:rPr>
      </w:pPr>
    </w:p>
    <w:p w:rsidR="003C3931" w:rsidRPr="003C3931" w:rsidRDefault="003C3931" w:rsidP="0047514E">
      <w:pPr>
        <w:spacing w:after="0" w:line="240" w:lineRule="auto"/>
        <w:jc w:val="center"/>
        <w:rPr>
          <w:rFonts w:ascii="Times New Roman" w:eastAsia="Times New Roman" w:hAnsi="Times New Roman" w:cs="Times New Roman"/>
          <w:b/>
          <w:color w:val="FF0000"/>
          <w:sz w:val="28"/>
          <w:szCs w:val="24"/>
        </w:rPr>
      </w:pPr>
      <w:r w:rsidRPr="003C3931">
        <w:rPr>
          <w:rFonts w:ascii="Times New Roman" w:eastAsia="Times New Roman" w:hAnsi="Times New Roman" w:cs="Times New Roman"/>
          <w:b/>
          <w:color w:val="FF0000"/>
          <w:sz w:val="28"/>
          <w:szCs w:val="24"/>
        </w:rPr>
        <w:t>Vole da testiraju nedeljom</w:t>
      </w:r>
    </w:p>
    <w:p w:rsidR="003C3931" w:rsidRPr="003C3931" w:rsidRDefault="003C3931" w:rsidP="0047514E">
      <w:pPr>
        <w:spacing w:after="0" w:line="240" w:lineRule="auto"/>
        <w:jc w:val="both"/>
        <w:rPr>
          <w:rFonts w:ascii="Times New Roman" w:eastAsia="Times New Roman" w:hAnsi="Times New Roman" w:cs="Times New Roman"/>
          <w:color w:val="FF0000"/>
          <w:sz w:val="24"/>
          <w:szCs w:val="24"/>
        </w:rPr>
      </w:pPr>
    </w:p>
    <w:p w:rsidR="003C3931" w:rsidRDefault="003C3931" w:rsidP="0047514E">
      <w:pPr>
        <w:spacing w:after="0" w:line="240" w:lineRule="auto"/>
        <w:ind w:firstLine="720"/>
        <w:jc w:val="both"/>
        <w:rPr>
          <w:rFonts w:ascii="Times New Roman" w:eastAsia="Times New Roman" w:hAnsi="Times New Roman" w:cs="Times New Roman"/>
          <w:sz w:val="24"/>
          <w:szCs w:val="24"/>
        </w:rPr>
      </w:pPr>
      <w:r w:rsidRPr="003C3931">
        <w:rPr>
          <w:rFonts w:ascii="Times New Roman" w:eastAsia="Times New Roman" w:hAnsi="Times New Roman" w:cs="Times New Roman"/>
          <w:sz w:val="24"/>
          <w:szCs w:val="24"/>
        </w:rPr>
        <w:t>Takmičenja nedeljom su neopravdano organizovana za devet predmeta u srednjim školama i sedam puta u osnovnim školama. Takmičenja iz biologije su, takođe, uglavnom planirana za nedelju. Nisu pošteđeni maternji jezik, latinski jezik, istorija, informatika, sociologija i geografija.</w:t>
      </w:r>
    </w:p>
    <w:p w:rsidR="003C3931" w:rsidRPr="0047514E" w:rsidRDefault="003C3931" w:rsidP="0047514E">
      <w:pPr>
        <w:spacing w:after="0" w:line="240" w:lineRule="auto"/>
        <w:ind w:firstLine="720"/>
        <w:jc w:val="both"/>
        <w:rPr>
          <w:rFonts w:ascii="Times New Roman" w:eastAsia="Times New Roman" w:hAnsi="Times New Roman" w:cs="Times New Roman"/>
          <w:sz w:val="24"/>
          <w:szCs w:val="24"/>
        </w:rPr>
      </w:pPr>
    </w:p>
    <w:p w:rsidR="00581DAE" w:rsidRPr="003C3931" w:rsidRDefault="00581DAE" w:rsidP="00E707BC">
      <w:pPr>
        <w:spacing w:after="0" w:line="240" w:lineRule="auto"/>
        <w:jc w:val="center"/>
        <w:rPr>
          <w:rFonts w:ascii="Times New Roman" w:eastAsia="Times New Roman" w:hAnsi="Times New Roman" w:cs="Times New Roman"/>
          <w:b/>
          <w:bCs/>
          <w:color w:val="FF0000"/>
          <w:sz w:val="28"/>
          <w:szCs w:val="24"/>
        </w:rPr>
      </w:pPr>
      <w:r w:rsidRPr="003C3931">
        <w:rPr>
          <w:rFonts w:ascii="Times New Roman" w:eastAsia="Times New Roman" w:hAnsi="Times New Roman" w:cs="Times New Roman"/>
          <w:b/>
          <w:bCs/>
          <w:color w:val="FF0000"/>
          <w:sz w:val="28"/>
          <w:szCs w:val="24"/>
        </w:rPr>
        <w:t>Poništeno takmičenje iz biologije</w:t>
      </w:r>
    </w:p>
    <w:p w:rsidR="00581DAE" w:rsidRPr="00581DAE" w:rsidRDefault="00581DAE" w:rsidP="00E707BC">
      <w:pPr>
        <w:spacing w:after="0" w:line="240" w:lineRule="auto"/>
        <w:jc w:val="both"/>
        <w:rPr>
          <w:rFonts w:ascii="Times New Roman" w:eastAsia="Times New Roman" w:hAnsi="Times New Roman" w:cs="Times New Roman"/>
          <w:sz w:val="24"/>
          <w:szCs w:val="24"/>
        </w:rPr>
      </w:pPr>
    </w:p>
    <w:p w:rsidR="00581DAE" w:rsidRPr="004E6896" w:rsidRDefault="00581DAE" w:rsidP="004E6896">
      <w:pPr>
        <w:spacing w:after="0" w:line="240" w:lineRule="auto"/>
        <w:ind w:firstLine="720"/>
        <w:jc w:val="both"/>
        <w:rPr>
          <w:rFonts w:ascii="Times New Roman" w:eastAsia="Times New Roman" w:hAnsi="Times New Roman" w:cs="Times New Roman"/>
          <w:sz w:val="24"/>
          <w:szCs w:val="24"/>
        </w:rPr>
      </w:pPr>
      <w:r w:rsidRPr="00581DAE">
        <w:rPr>
          <w:rFonts w:ascii="Times New Roman" w:eastAsia="Times New Roman" w:hAnsi="Times New Roman" w:cs="Times New Roman"/>
          <w:sz w:val="24"/>
          <w:szCs w:val="24"/>
        </w:rPr>
        <w:t>Aktiv nastavnika biologije Beograda poništio je opštinsko takmičenje iz biologije, zbog neodgovarajućeg sadržaja testova. Na republičko takmičenje plasirao se samo jedan beogradski osnovac, pa će nastavnici biologije ove godine bojkotovati više nivoe ovog nadmetanja, ukoliko budu organizovani.</w:t>
      </w:r>
      <w:r w:rsidR="004E6896">
        <w:rPr>
          <w:rFonts w:ascii="Times New Roman" w:eastAsia="Times New Roman" w:hAnsi="Times New Roman" w:cs="Times New Roman"/>
          <w:sz w:val="24"/>
          <w:szCs w:val="24"/>
        </w:rPr>
        <w:t xml:space="preserve"> </w:t>
      </w:r>
      <w:r w:rsidRPr="00581DAE">
        <w:rPr>
          <w:rFonts w:ascii="Times New Roman" w:eastAsia="Times New Roman" w:hAnsi="Times New Roman" w:cs="Times New Roman"/>
          <w:sz w:val="24"/>
          <w:szCs w:val="24"/>
        </w:rPr>
        <w:t>To je odlučeno na sastanku Aktiv nastavnika biologije održanom u utorak uveče u beogradskoj osnovnoj školi „Drinka Pavlović“.</w:t>
      </w:r>
      <w:r w:rsidR="004E6896">
        <w:rPr>
          <w:rFonts w:ascii="Times New Roman" w:eastAsia="Times New Roman" w:hAnsi="Times New Roman" w:cs="Times New Roman"/>
          <w:sz w:val="24"/>
          <w:szCs w:val="24"/>
        </w:rPr>
        <w:t xml:space="preserve"> </w:t>
      </w:r>
      <w:r w:rsidRPr="00581DAE">
        <w:rPr>
          <w:rFonts w:ascii="Times New Roman" w:eastAsia="Times New Roman" w:hAnsi="Times New Roman" w:cs="Times New Roman"/>
          <w:sz w:val="24"/>
          <w:szCs w:val="24"/>
        </w:rPr>
        <w:t xml:space="preserve">Nastavnici će predložiti Ministarstvu prosvete, nauke i tehnološkog razvoja da svim učesnicima takmičenja podeli diplome koje su </w:t>
      </w:r>
      <w:r w:rsidRPr="00581DAE">
        <w:rPr>
          <w:rFonts w:ascii="Times New Roman" w:eastAsia="Times New Roman" w:hAnsi="Times New Roman" w:cs="Times New Roman"/>
          <w:sz w:val="24"/>
          <w:szCs w:val="24"/>
        </w:rPr>
        <w:lastRenderedPageBreak/>
        <w:t>posebno značajne osmacima jer nose dodatne bodove prilikom upis u srednju školu.</w:t>
      </w:r>
      <w:r w:rsidR="004E6896">
        <w:rPr>
          <w:rFonts w:ascii="Times New Roman" w:eastAsia="Times New Roman" w:hAnsi="Times New Roman" w:cs="Times New Roman"/>
          <w:sz w:val="24"/>
          <w:szCs w:val="24"/>
        </w:rPr>
        <w:t xml:space="preserve"> </w:t>
      </w:r>
      <w:r w:rsidRPr="00581DAE">
        <w:rPr>
          <w:rFonts w:ascii="Times New Roman" w:eastAsia="Times New Roman" w:hAnsi="Times New Roman" w:cs="Times New Roman"/>
          <w:sz w:val="24"/>
          <w:szCs w:val="24"/>
        </w:rPr>
        <w:t>Prolaznost na testu bila je svega 0,4 odsto. Tačnije, od 11.333 osnovaca koji su rešavali test iz biologije na okružno nadmetanje plasiralo se samo njih 44, podaci su koje je na sastanku izneo profesor dr Željko Tomanović, dekan Biološkog fakulteta i član UO Srpskog biološkog društva (SBD). </w:t>
      </w:r>
      <w:r w:rsidRPr="004E6896">
        <w:rPr>
          <w:rFonts w:ascii="Times New Roman" w:eastAsia="Times New Roman" w:hAnsi="Times New Roman" w:cs="Times New Roman"/>
          <w:b/>
          <w:i/>
          <w:color w:val="FF0000"/>
          <w:sz w:val="24"/>
          <w:szCs w:val="24"/>
        </w:rPr>
        <w:t>(→Press Clipping)</w:t>
      </w:r>
    </w:p>
    <w:p w:rsidR="00581DAE" w:rsidRPr="00E707BC" w:rsidRDefault="00581DAE" w:rsidP="00E707BC">
      <w:pPr>
        <w:spacing w:after="0" w:line="240" w:lineRule="auto"/>
        <w:jc w:val="both"/>
        <w:rPr>
          <w:rFonts w:ascii="Times New Roman" w:eastAsia="Times New Roman" w:hAnsi="Times New Roman" w:cs="Times New Roman"/>
          <w:sz w:val="24"/>
          <w:szCs w:val="24"/>
        </w:rPr>
      </w:pPr>
    </w:p>
    <w:p w:rsidR="00FB472B" w:rsidRPr="00FB472B" w:rsidRDefault="00FB472B" w:rsidP="00FB472B">
      <w:pPr>
        <w:spacing w:after="0" w:line="240" w:lineRule="auto"/>
        <w:jc w:val="center"/>
        <w:rPr>
          <w:rFonts w:ascii="Times New Roman" w:eastAsia="Times New Roman" w:hAnsi="Times New Roman" w:cs="Times New Roman"/>
          <w:b/>
          <w:color w:val="FF0000"/>
          <w:sz w:val="28"/>
          <w:szCs w:val="24"/>
          <w:lang w:val="en-US"/>
        </w:rPr>
      </w:pPr>
      <w:r w:rsidRPr="00FB472B">
        <w:rPr>
          <w:rFonts w:ascii="Times New Roman" w:eastAsia="Times New Roman" w:hAnsi="Times New Roman" w:cs="Times New Roman"/>
          <w:b/>
          <w:color w:val="FF0000"/>
          <w:sz w:val="28"/>
          <w:szCs w:val="24"/>
          <w:lang w:val="en-US"/>
        </w:rPr>
        <w:t xml:space="preserve">Solidarni porez sad vraćaju </w:t>
      </w:r>
      <w:r>
        <w:rPr>
          <w:rFonts w:ascii="Times New Roman" w:eastAsia="Times New Roman" w:hAnsi="Times New Roman" w:cs="Times New Roman"/>
          <w:b/>
          <w:color w:val="FF0000"/>
          <w:sz w:val="28"/>
          <w:szCs w:val="24"/>
          <w:lang w:val="en-US"/>
        </w:rPr>
        <w:t xml:space="preserve">i </w:t>
      </w:r>
      <w:r w:rsidRPr="00FB472B">
        <w:rPr>
          <w:rFonts w:ascii="Times New Roman" w:eastAsia="Times New Roman" w:hAnsi="Times New Roman" w:cs="Times New Roman"/>
          <w:b/>
          <w:color w:val="FF0000"/>
          <w:sz w:val="28"/>
          <w:szCs w:val="24"/>
          <w:lang w:val="en-US"/>
        </w:rPr>
        <w:t>profesorima</w:t>
      </w:r>
    </w:p>
    <w:p w:rsidR="00FB472B" w:rsidRDefault="00FB472B" w:rsidP="00FB472B">
      <w:pPr>
        <w:spacing w:after="0" w:line="240" w:lineRule="auto"/>
        <w:ind w:firstLine="720"/>
        <w:jc w:val="both"/>
        <w:rPr>
          <w:rFonts w:ascii="Times New Roman" w:eastAsia="Times New Roman" w:hAnsi="Times New Roman" w:cs="Times New Roman"/>
          <w:sz w:val="24"/>
          <w:szCs w:val="24"/>
          <w:lang w:val="en-US"/>
        </w:rPr>
      </w:pPr>
    </w:p>
    <w:p w:rsidR="00FB472B" w:rsidRDefault="00FB472B" w:rsidP="00FB472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Veliki</w:t>
      </w:r>
      <w:r w:rsidRPr="00FB472B">
        <w:rPr>
          <w:rFonts w:ascii="Times New Roman" w:eastAsia="Times New Roman" w:hAnsi="Times New Roman" w:cs="Times New Roman"/>
          <w:sz w:val="24"/>
          <w:szCs w:val="24"/>
          <w:lang w:val="en-US"/>
        </w:rPr>
        <w:t xml:space="preserve"> broj profesora Univerziteta tužio je Poresku upravu zbog načina naplate soliradnog poreza, neki su već i dobili sporove pred Upravnim sudom, a vraćen im je i uplaćeni porez! Tabak su presavili zato što su poreznici u konačnom razrezivanju poreza kasnili od šest meseci do godinu dana! Tek ovih dana na fakultete stiže konačan obračun za treći kvartal 2014. godine, što je trebalo da im bude dostavljeno najkasnije 15. novembra te godine.</w:t>
      </w:r>
    </w:p>
    <w:p w:rsidR="00FB472B" w:rsidRPr="00FB472B" w:rsidRDefault="00FB472B" w:rsidP="00FB472B">
      <w:pPr>
        <w:spacing w:after="0" w:line="240" w:lineRule="auto"/>
        <w:ind w:firstLine="720"/>
        <w:jc w:val="both"/>
        <w:rPr>
          <w:rFonts w:ascii="Times New Roman" w:eastAsia="Times New Roman" w:hAnsi="Times New Roman" w:cs="Times New Roman"/>
          <w:noProof w:val="0"/>
          <w:color w:val="333333"/>
          <w:sz w:val="24"/>
          <w:szCs w:val="20"/>
          <w:lang w:val="en-US"/>
        </w:rPr>
      </w:pPr>
      <w:r w:rsidRPr="00954E17">
        <w:rPr>
          <w:rFonts w:ascii="Times New Roman" w:eastAsia="Times New Roman" w:hAnsi="Times New Roman" w:cs="Times New Roman"/>
          <w:noProof w:val="0"/>
          <w:color w:val="333333"/>
          <w:sz w:val="24"/>
          <w:szCs w:val="20"/>
          <w:lang w:val="en-US"/>
        </w:rPr>
        <w:t>Solidarni porez, uveden u vreme kad je Lazar Krstić bio na funkciji ministra finansija, naplaćivao se od 1. januara do 1. novembra 2014. godine. Svi zaposleni u javnom sektoru, čija su primanja premašivala 60.000 dinara, morali su da plate određeni procenat državi iznad te sume. Problem je nastao kod dela zaposlenih, ali i kod većeg broja porodilja, kojima je više mesečnih naknada odjednom "leglo" na račun, pa je država zaračunala solidarni porez na višak iznad date granice.</w:t>
      </w:r>
      <w:r w:rsidRPr="00954E17">
        <w:rPr>
          <w:rFonts w:ascii="Arial" w:eastAsia="Times New Roman" w:hAnsi="Arial" w:cs="Arial"/>
          <w:noProof w:val="0"/>
          <w:color w:val="333333"/>
          <w:sz w:val="24"/>
          <w:szCs w:val="20"/>
          <w:lang w:val="en-US"/>
        </w:rPr>
        <w:t xml:space="preserve"> </w:t>
      </w:r>
      <w:r w:rsidRPr="00FB472B">
        <w:rPr>
          <w:rFonts w:ascii="Times New Roman" w:eastAsia="Times New Roman" w:hAnsi="Times New Roman" w:cs="Times New Roman"/>
          <w:noProof w:val="0"/>
          <w:color w:val="333333"/>
          <w:sz w:val="24"/>
          <w:szCs w:val="20"/>
          <w:lang w:val="en-US"/>
        </w:rPr>
        <w:t>Profesori nisu bili dužni da plate solidarni porez na honorare od međunarodnih projekata. Da bi bili oslobođeni, dostavljali su dokaze o radu na projektu poreznicima na opštini u kojoj stanuju. U Rektoratu, međutim, saznajemo da samo od ažurnosti službenika zavisi da li su i u praksi bili oslobođeni tog nameta. U mnogim opštinama, kažu, dokumentacija je izgubljena, porez obračunat na honorare iz inostranstva, pa ovih dana profesori pišu pritužbe i ponovo šalju istu dokumentaciju.</w:t>
      </w:r>
    </w:p>
    <w:p w:rsidR="004E6896" w:rsidRPr="004E6896" w:rsidRDefault="00FB472B" w:rsidP="004E6896">
      <w:pPr>
        <w:spacing w:after="0" w:line="240" w:lineRule="auto"/>
        <w:ind w:firstLine="720"/>
        <w:jc w:val="both"/>
        <w:rPr>
          <w:rFonts w:ascii="Times New Roman" w:eastAsia="Times New Roman" w:hAnsi="Times New Roman" w:cs="Times New Roman"/>
          <w:sz w:val="24"/>
          <w:szCs w:val="24"/>
        </w:rPr>
      </w:pPr>
      <w:r w:rsidRPr="00FB472B">
        <w:rPr>
          <w:rFonts w:ascii="Times New Roman" w:eastAsia="Times New Roman" w:hAnsi="Times New Roman" w:cs="Times New Roman"/>
          <w:sz w:val="24"/>
          <w:szCs w:val="24"/>
          <w:lang w:val="en-US"/>
        </w:rPr>
        <w:t>I pored dosadašnje prakse Upravnog suda da presuđuje u korist profesora, Poreska uprava i dalje šalje rešenja za naplatu solidarnog poreza. Kada se na iznos koji treba da vrate profesoru koji dobije spor, dodaju i troškovi suđenja, koji su u ovim slučajevima, u proseku 15.000 do 30.000 dinara, tužba je daleko skuplja od toga da ne naplate ovaj zakasneli namet!</w:t>
      </w:r>
      <w:r w:rsidR="004E6896" w:rsidRPr="004E6896">
        <w:rPr>
          <w:rFonts w:ascii="Times New Roman" w:eastAsia="Times New Roman" w:hAnsi="Times New Roman" w:cs="Times New Roman"/>
          <w:b/>
          <w:i/>
          <w:color w:val="FF0000"/>
          <w:sz w:val="24"/>
          <w:szCs w:val="24"/>
        </w:rPr>
        <w:t xml:space="preserve"> (→Press Clipping)</w:t>
      </w:r>
    </w:p>
    <w:p w:rsidR="004E6896" w:rsidRPr="00FB472B" w:rsidRDefault="004E6896" w:rsidP="004E6896">
      <w:pPr>
        <w:spacing w:after="0" w:line="240" w:lineRule="auto"/>
        <w:jc w:val="both"/>
        <w:rPr>
          <w:rFonts w:ascii="Times New Roman" w:eastAsia="Times New Roman" w:hAnsi="Times New Roman" w:cs="Times New Roman"/>
          <w:sz w:val="24"/>
          <w:szCs w:val="24"/>
          <w:lang w:val="en-US"/>
        </w:rPr>
      </w:pPr>
    </w:p>
    <w:p w:rsidR="003C3931" w:rsidRPr="003C3931" w:rsidRDefault="003C3931" w:rsidP="003C3931">
      <w:pPr>
        <w:spacing w:after="0" w:line="240" w:lineRule="auto"/>
        <w:jc w:val="center"/>
        <w:rPr>
          <w:rFonts w:ascii="Times New Roman" w:eastAsia="Times New Roman" w:hAnsi="Times New Roman" w:cs="Times New Roman"/>
          <w:b/>
          <w:color w:val="FF0000"/>
          <w:sz w:val="28"/>
          <w:szCs w:val="24"/>
          <w:lang w:val="en-US"/>
        </w:rPr>
      </w:pPr>
      <w:r w:rsidRPr="003C3931">
        <w:rPr>
          <w:rFonts w:ascii="Times New Roman" w:eastAsia="Times New Roman" w:hAnsi="Times New Roman" w:cs="Times New Roman"/>
          <w:b/>
          <w:color w:val="FF0000"/>
          <w:sz w:val="28"/>
          <w:szCs w:val="24"/>
          <w:lang w:val="en-US"/>
        </w:rPr>
        <w:t>Školi u Stepanovićevu odblokiran račun</w:t>
      </w:r>
    </w:p>
    <w:p w:rsidR="003C3931" w:rsidRDefault="003C3931" w:rsidP="003C3931">
      <w:pPr>
        <w:spacing w:after="0" w:line="240" w:lineRule="auto"/>
        <w:jc w:val="both"/>
        <w:rPr>
          <w:rFonts w:ascii="Times New Roman" w:eastAsia="Times New Roman" w:hAnsi="Times New Roman" w:cs="Times New Roman"/>
          <w:sz w:val="24"/>
          <w:szCs w:val="24"/>
          <w:lang w:val="en-US"/>
        </w:rPr>
      </w:pPr>
    </w:p>
    <w:p w:rsidR="004E6896" w:rsidRDefault="003C3931" w:rsidP="004E6896">
      <w:pPr>
        <w:spacing w:after="0" w:line="240" w:lineRule="auto"/>
        <w:ind w:firstLine="720"/>
        <w:jc w:val="both"/>
        <w:rPr>
          <w:rFonts w:ascii="Times New Roman" w:eastAsia="Times New Roman" w:hAnsi="Times New Roman" w:cs="Times New Roman"/>
          <w:sz w:val="24"/>
          <w:szCs w:val="24"/>
          <w:lang w:val="en-US"/>
        </w:rPr>
      </w:pPr>
      <w:r w:rsidRPr="003C3931">
        <w:rPr>
          <w:rFonts w:ascii="Times New Roman" w:eastAsia="Times New Roman" w:hAnsi="Times New Roman" w:cs="Times New Roman"/>
          <w:sz w:val="24"/>
          <w:szCs w:val="24"/>
          <w:lang w:eastAsia="sr-Latn-RS"/>
        </w:rPr>
        <w:drawing>
          <wp:anchor distT="0" distB="0" distL="114300" distR="114300" simplePos="0" relativeHeight="251685888" behindDoc="1" locked="0" layoutInCell="1" allowOverlap="1" wp14:anchorId="0D9DACEC" wp14:editId="74FF94B3">
            <wp:simplePos x="0" y="0"/>
            <wp:positionH relativeFrom="column">
              <wp:posOffset>38100</wp:posOffset>
            </wp:positionH>
            <wp:positionV relativeFrom="paragraph">
              <wp:posOffset>262255</wp:posOffset>
            </wp:positionV>
            <wp:extent cx="1952625" cy="1127125"/>
            <wp:effectExtent l="0" t="0" r="9525" b="0"/>
            <wp:wrapTight wrapText="bothSides">
              <wp:wrapPolygon edited="0">
                <wp:start x="0" y="0"/>
                <wp:lineTo x="0" y="21174"/>
                <wp:lineTo x="21495" y="21174"/>
                <wp:lineTo x="21495" y="0"/>
                <wp:lineTo x="0" y="0"/>
              </wp:wrapPolygon>
            </wp:wrapTight>
            <wp:docPr id="20" name="Picture 20" descr="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52625" cy="1127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Đaci</w:t>
      </w:r>
      <w:r w:rsidRPr="003C3931">
        <w:rPr>
          <w:rFonts w:ascii="Times New Roman" w:eastAsia="Times New Roman" w:hAnsi="Times New Roman" w:cs="Times New Roman"/>
          <w:sz w:val="24"/>
          <w:szCs w:val="24"/>
          <w:lang w:val="en-US"/>
        </w:rPr>
        <w:t xml:space="preserve"> i zaposleni u osnovnoj školi "Aleksa Šantić" u Stepanovićevu, mogu da odahnu, jer nagomilani višegodišnji problemi koji su pritiskali ovu obrazovnu ustanovu, počinju da se rešavaju. Konačno, posle deset meseci, odblokiran je račun škole, a uskoro bi trebalo da stigne i upotrebna dozvola za novi deo zgrade, zabranjena za upeotrebu po nalogu inspekcije.</w:t>
      </w:r>
      <w:r w:rsidR="004E6896">
        <w:rPr>
          <w:rFonts w:ascii="Times New Roman" w:eastAsia="Times New Roman" w:hAnsi="Times New Roman" w:cs="Times New Roman"/>
          <w:sz w:val="24"/>
          <w:szCs w:val="24"/>
          <w:lang w:val="en-US"/>
        </w:rPr>
        <w:t xml:space="preserve"> </w:t>
      </w:r>
      <w:r w:rsidRPr="003C3931">
        <w:rPr>
          <w:rFonts w:ascii="Times New Roman" w:eastAsia="Times New Roman" w:hAnsi="Times New Roman" w:cs="Times New Roman"/>
          <w:sz w:val="24"/>
          <w:szCs w:val="24"/>
          <w:lang w:val="en-US"/>
        </w:rPr>
        <w:t>Mada je problem blokade računa škole u Stepanovićevu morao da bude rešen na republičkom nivou, grad je preuzeo tu obavezu na sebe, kako bi im pomogao, da škola počne normalno da funkcioniše.</w:t>
      </w:r>
    </w:p>
    <w:p w:rsidR="004E6896" w:rsidRDefault="003C3931" w:rsidP="004E6896">
      <w:pPr>
        <w:spacing w:after="0" w:line="240" w:lineRule="auto"/>
        <w:ind w:firstLine="720"/>
        <w:jc w:val="both"/>
        <w:rPr>
          <w:rFonts w:ascii="Times New Roman" w:eastAsia="Times New Roman" w:hAnsi="Times New Roman" w:cs="Times New Roman"/>
          <w:sz w:val="24"/>
          <w:szCs w:val="24"/>
          <w:lang w:val="en-US"/>
        </w:rPr>
      </w:pPr>
      <w:r w:rsidRPr="003C3931">
        <w:rPr>
          <w:rFonts w:ascii="Times New Roman" w:eastAsia="Times New Roman" w:hAnsi="Times New Roman" w:cs="Times New Roman"/>
          <w:sz w:val="24"/>
          <w:szCs w:val="24"/>
          <w:lang w:val="en-US"/>
        </w:rPr>
        <w:t>Po rečima Svetlane Keleman, direktorke škole, uplatom gotovo polovine duga, koji je iznosio više od sedam miliona dinara, račun je odblokiran 1. marta, a u ponedeljak su nadležnima predali zahtev da se uplati avans za zamenu dotrajalih prozora.</w:t>
      </w:r>
      <w:r w:rsidR="004E6896">
        <w:rPr>
          <w:rFonts w:ascii="Times New Roman" w:eastAsia="Times New Roman" w:hAnsi="Times New Roman" w:cs="Times New Roman"/>
          <w:sz w:val="24"/>
          <w:szCs w:val="24"/>
          <w:lang w:val="en-US"/>
        </w:rPr>
        <w:t xml:space="preserve"> </w:t>
      </w:r>
      <w:r w:rsidRPr="003C3931">
        <w:rPr>
          <w:rFonts w:ascii="Times New Roman" w:eastAsia="Times New Roman" w:hAnsi="Times New Roman" w:cs="Times New Roman"/>
          <w:sz w:val="24"/>
          <w:szCs w:val="24"/>
          <w:lang w:val="en-US"/>
        </w:rPr>
        <w:t xml:space="preserve">- Gradska uprava je platila sumu koju je škola bila obavezna da izmiri na osnovu izgubljenog sudskog spora pre nekoliko godina, </w:t>
      </w:r>
      <w:r w:rsidRPr="003C3931">
        <w:rPr>
          <w:rFonts w:ascii="Times New Roman" w:eastAsia="Times New Roman" w:hAnsi="Times New Roman" w:cs="Times New Roman"/>
          <w:sz w:val="24"/>
          <w:szCs w:val="24"/>
          <w:lang w:val="en-US"/>
        </w:rPr>
        <w:lastRenderedPageBreak/>
        <w:t>zbog kojeg je i usledila blokada - predočava direktorka Keleman, koja je na tu dužnost stupila 1. juna prošle godine. - Uskoro će biti rešen i ostatak duga.</w:t>
      </w:r>
      <w:r w:rsidR="004E6896">
        <w:rPr>
          <w:rFonts w:ascii="Times New Roman" w:eastAsia="Times New Roman" w:hAnsi="Times New Roman" w:cs="Times New Roman"/>
          <w:sz w:val="24"/>
          <w:szCs w:val="24"/>
          <w:lang w:val="en-US"/>
        </w:rPr>
        <w:t xml:space="preserve"> </w:t>
      </w:r>
    </w:p>
    <w:p w:rsidR="004E6896" w:rsidRPr="004E6896" w:rsidRDefault="003C3931" w:rsidP="004E6896">
      <w:pPr>
        <w:spacing w:after="0" w:line="240" w:lineRule="auto"/>
        <w:ind w:firstLine="720"/>
        <w:jc w:val="both"/>
        <w:rPr>
          <w:rFonts w:ascii="Times New Roman" w:eastAsia="Times New Roman" w:hAnsi="Times New Roman" w:cs="Times New Roman"/>
          <w:sz w:val="24"/>
          <w:szCs w:val="24"/>
        </w:rPr>
      </w:pPr>
      <w:r w:rsidRPr="003C3931">
        <w:rPr>
          <w:rFonts w:ascii="Times New Roman" w:eastAsia="Times New Roman" w:hAnsi="Times New Roman" w:cs="Times New Roman"/>
          <w:sz w:val="24"/>
          <w:szCs w:val="24"/>
          <w:lang w:val="en-US"/>
        </w:rPr>
        <w:t>Račun škole u Stepanovićevu, podsećamo, bio je blokiran od 19. maja 2015. a dugovanja su premašivala sedam miliona dinara. Račun je prvi put bio blokiran 2010, a posle tri godine čekanja da nadležne državne institucije to otklone, 2013. tadašnje rukovodstvo škole svesno pravi budžetski prekršaj i blokadu računa pretvara u dug od 1,3 miliona dinara, kako bi se normalno odvijala nastava.</w:t>
      </w:r>
      <w:r w:rsidR="004E6896" w:rsidRPr="004E6896">
        <w:rPr>
          <w:rFonts w:ascii="Times New Roman" w:eastAsia="Times New Roman" w:hAnsi="Times New Roman" w:cs="Times New Roman"/>
          <w:b/>
          <w:i/>
          <w:color w:val="FF0000"/>
          <w:sz w:val="24"/>
          <w:szCs w:val="24"/>
        </w:rPr>
        <w:t xml:space="preserve"> (→Press Clipping)</w:t>
      </w:r>
    </w:p>
    <w:p w:rsidR="00C17FF0" w:rsidRDefault="00C17FF0" w:rsidP="00CE4CA0">
      <w:pPr>
        <w:spacing w:after="0" w:line="240" w:lineRule="auto"/>
        <w:jc w:val="both"/>
        <w:rPr>
          <w:rFonts w:ascii="Times New Roman" w:eastAsia="Times New Roman" w:hAnsi="Times New Roman" w:cs="Times New Roman"/>
          <w:sz w:val="24"/>
          <w:szCs w:val="24"/>
        </w:rPr>
      </w:pPr>
    </w:p>
    <w:p w:rsidR="003C3931" w:rsidRPr="003C3931" w:rsidRDefault="003C3931" w:rsidP="003C3931">
      <w:pPr>
        <w:spacing w:after="0" w:line="240" w:lineRule="auto"/>
        <w:jc w:val="center"/>
        <w:rPr>
          <w:rFonts w:ascii="Times New Roman" w:eastAsia="Times New Roman" w:hAnsi="Times New Roman" w:cs="Times New Roman"/>
          <w:b/>
          <w:color w:val="FF0000"/>
          <w:sz w:val="28"/>
          <w:szCs w:val="24"/>
          <w:lang w:val="en-US"/>
        </w:rPr>
      </w:pPr>
      <w:r w:rsidRPr="003C3931">
        <w:rPr>
          <w:rFonts w:ascii="Times New Roman" w:eastAsia="Times New Roman" w:hAnsi="Times New Roman" w:cs="Times New Roman"/>
          <w:b/>
          <w:color w:val="FF0000"/>
          <w:sz w:val="28"/>
          <w:szCs w:val="24"/>
          <w:lang w:val="en-US"/>
        </w:rPr>
        <w:t>Pronađena nestala devojčica</w:t>
      </w:r>
    </w:p>
    <w:p w:rsidR="003C3931" w:rsidRDefault="003C3931" w:rsidP="003C3931">
      <w:pPr>
        <w:spacing w:after="0" w:line="240" w:lineRule="auto"/>
        <w:jc w:val="both"/>
        <w:rPr>
          <w:rFonts w:ascii="Times New Roman" w:eastAsia="Times New Roman" w:hAnsi="Times New Roman" w:cs="Times New Roman"/>
          <w:b/>
          <w:bCs/>
          <w:sz w:val="24"/>
          <w:szCs w:val="24"/>
          <w:lang w:val="en-US"/>
        </w:rPr>
      </w:pPr>
    </w:p>
    <w:p w:rsidR="004E6896" w:rsidRPr="004E6896" w:rsidRDefault="003C3931" w:rsidP="004E6896">
      <w:pPr>
        <w:spacing w:after="0" w:line="240" w:lineRule="auto"/>
        <w:ind w:firstLine="720"/>
        <w:jc w:val="both"/>
        <w:rPr>
          <w:rFonts w:ascii="Times New Roman" w:eastAsia="Times New Roman" w:hAnsi="Times New Roman" w:cs="Times New Roman"/>
          <w:sz w:val="24"/>
          <w:szCs w:val="24"/>
        </w:rPr>
      </w:pPr>
      <w:r w:rsidRPr="003C3931">
        <w:rPr>
          <w:rFonts w:ascii="Times New Roman" w:eastAsia="Times New Roman" w:hAnsi="Times New Roman" w:cs="Times New Roman"/>
          <w:bCs/>
          <w:sz w:val="24"/>
          <w:szCs w:val="24"/>
          <w:lang w:val="en-US"/>
        </w:rPr>
        <w:t>U selu Sikola uspešno završena dvodnevna potraga za sedmogodišnjim detetom. Promrzla i gladna sedmogodišnjakinja se krila u jednoj napuštenoj kući</w:t>
      </w:r>
      <w:r>
        <w:t xml:space="preserve">. </w:t>
      </w:r>
      <w:r>
        <w:rPr>
          <w:rFonts w:ascii="Times New Roman" w:eastAsia="Times New Roman" w:hAnsi="Times New Roman" w:cs="Times New Roman"/>
          <w:bCs/>
          <w:sz w:val="24"/>
          <w:szCs w:val="24"/>
          <w:lang w:val="en-US"/>
        </w:rPr>
        <w:t xml:space="preserve">Policajci </w:t>
      </w:r>
      <w:r w:rsidRPr="003C3931">
        <w:rPr>
          <w:rFonts w:ascii="Times New Roman" w:eastAsia="Times New Roman" w:hAnsi="Times New Roman" w:cs="Times New Roman"/>
          <w:bCs/>
          <w:sz w:val="24"/>
          <w:szCs w:val="24"/>
          <w:lang w:val="en-US"/>
        </w:rPr>
        <w:t xml:space="preserve"> su devojčicu odmah prevezli u negotinsku bolnicu gde je, posle ukazane pomoći, pregledom ustanovljeno da, srećom, nema nikakve povrede.</w:t>
      </w:r>
      <w:r>
        <w:rPr>
          <w:rFonts w:ascii="Times New Roman" w:eastAsia="Times New Roman" w:hAnsi="Times New Roman" w:cs="Times New Roman"/>
          <w:bCs/>
          <w:sz w:val="24"/>
          <w:szCs w:val="24"/>
          <w:lang w:val="en-US"/>
        </w:rPr>
        <w:t xml:space="preserve"> </w:t>
      </w:r>
      <w:r w:rsidRPr="003C3931">
        <w:rPr>
          <w:rFonts w:ascii="Times New Roman" w:eastAsia="Times New Roman" w:hAnsi="Times New Roman" w:cs="Times New Roman"/>
          <w:bCs/>
          <w:sz w:val="24"/>
          <w:szCs w:val="24"/>
          <w:lang w:val="en-US"/>
        </w:rPr>
        <w:t>- O svemu je obavešten Centar za socijalni rad u Negotinu, koji treba da se izjasni o daljoj sudbini I. M. - ističe naš izvor.</w:t>
      </w:r>
      <w:r w:rsidR="004E6896" w:rsidRPr="004E6896">
        <w:rPr>
          <w:rFonts w:ascii="Times New Roman" w:eastAsia="Times New Roman" w:hAnsi="Times New Roman" w:cs="Times New Roman"/>
          <w:b/>
          <w:i/>
          <w:color w:val="FF0000"/>
          <w:sz w:val="24"/>
          <w:szCs w:val="24"/>
        </w:rPr>
        <w:t xml:space="preserve"> (→Press Clipping)</w:t>
      </w:r>
    </w:p>
    <w:p w:rsidR="003C3931" w:rsidRPr="00BE6E76" w:rsidRDefault="003C3931" w:rsidP="00CE4CA0">
      <w:pPr>
        <w:spacing w:after="0" w:line="240" w:lineRule="auto"/>
        <w:jc w:val="both"/>
        <w:rPr>
          <w:rFonts w:ascii="Times New Roman" w:eastAsia="Times New Roman" w:hAnsi="Times New Roman" w:cs="Times New Roman"/>
          <w:sz w:val="24"/>
          <w:szCs w:val="24"/>
        </w:rPr>
      </w:pPr>
    </w:p>
    <w:p w:rsidR="00BE6E76" w:rsidRPr="00BE6E76" w:rsidRDefault="00BE6E76" w:rsidP="00BE6E76">
      <w:pPr>
        <w:spacing w:after="0" w:line="240" w:lineRule="auto"/>
        <w:jc w:val="center"/>
        <w:rPr>
          <w:rFonts w:ascii="Times New Roman" w:eastAsia="Times New Roman" w:hAnsi="Times New Roman" w:cs="Times New Roman"/>
          <w:b/>
          <w:color w:val="FF0000"/>
          <w:sz w:val="28"/>
          <w:szCs w:val="24"/>
        </w:rPr>
      </w:pPr>
      <w:r w:rsidRPr="00BE6E76">
        <w:rPr>
          <w:rFonts w:ascii="Times New Roman" w:eastAsia="Times New Roman" w:hAnsi="Times New Roman" w:cs="Times New Roman"/>
          <w:b/>
          <w:color w:val="FF0000"/>
          <w:sz w:val="28"/>
          <w:szCs w:val="24"/>
        </w:rPr>
        <w:t xml:space="preserve">Svako četvrto </w:t>
      </w:r>
      <w:r w:rsidR="004E6896">
        <w:rPr>
          <w:rFonts w:ascii="Times New Roman" w:eastAsia="Times New Roman" w:hAnsi="Times New Roman" w:cs="Times New Roman"/>
          <w:b/>
          <w:color w:val="FF0000"/>
          <w:sz w:val="28"/>
          <w:szCs w:val="24"/>
        </w:rPr>
        <w:t xml:space="preserve">dete </w:t>
      </w:r>
      <w:r w:rsidR="004E6896" w:rsidRPr="004E6896">
        <w:rPr>
          <w:rFonts w:ascii="Times New Roman" w:eastAsia="Times New Roman" w:hAnsi="Times New Roman" w:cs="Times New Roman"/>
          <w:b/>
          <w:color w:val="FF0000"/>
          <w:sz w:val="28"/>
          <w:szCs w:val="24"/>
        </w:rPr>
        <w:t xml:space="preserve">od 12 do 14 godina </w:t>
      </w:r>
      <w:r w:rsidRPr="00BE6E76">
        <w:rPr>
          <w:rFonts w:ascii="Times New Roman" w:eastAsia="Times New Roman" w:hAnsi="Times New Roman" w:cs="Times New Roman"/>
          <w:b/>
          <w:color w:val="FF0000"/>
          <w:sz w:val="28"/>
          <w:szCs w:val="24"/>
        </w:rPr>
        <w:t xml:space="preserve">zlostavljano </w:t>
      </w:r>
    </w:p>
    <w:p w:rsidR="00BE6E76" w:rsidRDefault="00BE6E76" w:rsidP="00BE6E76">
      <w:pPr>
        <w:spacing w:after="0" w:line="240" w:lineRule="auto"/>
        <w:jc w:val="both"/>
        <w:rPr>
          <w:rFonts w:ascii="Times New Roman" w:eastAsia="Times New Roman" w:hAnsi="Times New Roman" w:cs="Times New Roman"/>
          <w:bCs/>
          <w:sz w:val="24"/>
          <w:szCs w:val="24"/>
        </w:rPr>
      </w:pPr>
    </w:p>
    <w:p w:rsidR="004E6896" w:rsidRPr="004E6896" w:rsidRDefault="00BE6E76" w:rsidP="004E6896">
      <w:pPr>
        <w:spacing w:after="0" w:line="240" w:lineRule="auto"/>
        <w:ind w:firstLine="720"/>
        <w:jc w:val="both"/>
        <w:rPr>
          <w:rFonts w:ascii="Times New Roman" w:eastAsia="Times New Roman" w:hAnsi="Times New Roman" w:cs="Times New Roman"/>
          <w:color w:val="FF0000"/>
          <w:sz w:val="24"/>
          <w:szCs w:val="24"/>
        </w:rPr>
      </w:pPr>
      <w:r w:rsidRPr="00BE6E76">
        <w:rPr>
          <w:rFonts w:ascii="Times New Roman" w:eastAsia="Times New Roman" w:hAnsi="Times New Roman" w:cs="Times New Roman"/>
          <w:sz w:val="24"/>
          <w:szCs w:val="24"/>
          <w:lang w:eastAsia="sr-Latn-RS"/>
        </w:rPr>
        <w:drawing>
          <wp:anchor distT="0" distB="0" distL="114300" distR="114300" simplePos="0" relativeHeight="251662336" behindDoc="0" locked="0" layoutInCell="1" allowOverlap="1" wp14:anchorId="2A67DD36" wp14:editId="6D9E2805">
            <wp:simplePos x="0" y="0"/>
            <wp:positionH relativeFrom="column">
              <wp:posOffset>4178935</wp:posOffset>
            </wp:positionH>
            <wp:positionV relativeFrom="paragraph">
              <wp:posOffset>245110</wp:posOffset>
            </wp:positionV>
            <wp:extent cx="1764030" cy="1219200"/>
            <wp:effectExtent l="0" t="0" r="7620" b="0"/>
            <wp:wrapSquare wrapText="bothSides"/>
            <wp:docPr id="16" name="Picture 16" descr="http://www.dnevnik.rs/sites/default/files/imagecache/Slika-vest/zlostavljanje.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lostavljanje.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76403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6E76">
        <w:rPr>
          <w:rFonts w:ascii="Times New Roman" w:eastAsia="Times New Roman" w:hAnsi="Times New Roman" w:cs="Times New Roman"/>
          <w:bCs/>
          <w:sz w:val="24"/>
          <w:szCs w:val="24"/>
        </w:rPr>
        <w:t>U Srbiji je u 2014. godini registrovano 480 prijava sumnje na zlostavljanje i zanemarivanje dece, navodi se u izveštaju stručnih timova zdravstvenih</w:t>
      </w:r>
      <w:r w:rsidRPr="00BE6E76">
        <w:rPr>
          <w:rFonts w:ascii="Times New Roman" w:eastAsia="Times New Roman" w:hAnsi="Times New Roman" w:cs="Times New Roman"/>
          <w:sz w:val="24"/>
          <w:szCs w:val="24"/>
        </w:rPr>
        <w:t xml:space="preserve"> ustanova dostavljenih Institutu za javno zdravlje “Dr Milan Jovanović Batut”.</w:t>
      </w: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U izveštajima, koje je dostavilo 70 ustanova, navodi se da je ukupno registrovano 451 dete, odnosno 224 devojčice i 226 dečaka, dok za jedno dete nema podataka o polu i uzrastu.</w:t>
      </w: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Registrovano je 476 prijava sumnje na zlostavljanje i/ili zanemarivanje. Ukupno 25 dece je više puta prijavljeno unutar jedne ili više ustanova. Svako četvrto dete koje je bilo izloženo zlostavljanju i/ili zanemarivanju pripada dobnoj grupi od 12 do 14 godina</w:t>
      </w:r>
      <w:r>
        <w:rPr>
          <w:rFonts w:ascii="Times New Roman" w:eastAsia="Times New Roman" w:hAnsi="Times New Roman" w:cs="Times New Roman"/>
          <w:sz w:val="24"/>
          <w:szCs w:val="24"/>
        </w:rPr>
        <w:t>“</w:t>
      </w:r>
      <w:r w:rsidRPr="00BE6E76">
        <w:rPr>
          <w:rFonts w:ascii="Times New Roman" w:eastAsia="Times New Roman" w:hAnsi="Times New Roman" w:cs="Times New Roman"/>
          <w:sz w:val="24"/>
          <w:szCs w:val="24"/>
        </w:rPr>
        <w:t xml:space="preserve"> - piše u izveštaju “Batuta” čiji je autor dr Mirjana Živković Šulović, specijalista socijalne medicine.</w:t>
      </w: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Ukupno je prijavljena 301 sumnja na zlostavljanje. Od toga je bilo 51,8 odsto dečaka i 48,2 odsto devojčica. Svako treće zlostavljano dete je u dobnoj grupi od 12 do 14 godina.</w:t>
      </w:r>
      <w:r w:rsidR="004E6896" w:rsidRPr="004E6896">
        <w:rPr>
          <w:rFonts w:ascii="Times New Roman" w:eastAsia="Times New Roman" w:hAnsi="Times New Roman" w:cs="Times New Roman"/>
          <w:b/>
          <w:i/>
          <w:color w:val="FF0000"/>
          <w:sz w:val="24"/>
          <w:szCs w:val="24"/>
        </w:rPr>
        <w:t xml:space="preserve"> (→Press Clipping)</w:t>
      </w:r>
    </w:p>
    <w:p w:rsidR="00BE6E76" w:rsidRDefault="00BE6E76" w:rsidP="004E6896">
      <w:pPr>
        <w:spacing w:after="0" w:line="240" w:lineRule="auto"/>
        <w:jc w:val="both"/>
        <w:rPr>
          <w:rFonts w:ascii="Times New Roman" w:eastAsia="Times New Roman" w:hAnsi="Times New Roman" w:cs="Times New Roman"/>
          <w:sz w:val="24"/>
          <w:szCs w:val="24"/>
        </w:rPr>
      </w:pPr>
    </w:p>
    <w:p w:rsidR="00CE4CA0" w:rsidRDefault="00BE6E76" w:rsidP="00CE4CA0">
      <w:pPr>
        <w:spacing w:after="0" w:line="240" w:lineRule="auto"/>
        <w:jc w:val="center"/>
        <w:rPr>
          <w:rFonts w:ascii="Times New Roman" w:eastAsia="Times New Roman" w:hAnsi="Times New Roman" w:cs="Times New Roman"/>
          <w:b/>
          <w:color w:val="FF0000"/>
          <w:sz w:val="28"/>
          <w:szCs w:val="24"/>
        </w:rPr>
      </w:pPr>
      <w:r w:rsidRPr="00CE4CA0">
        <w:rPr>
          <w:rFonts w:ascii="Times New Roman" w:eastAsia="Times New Roman" w:hAnsi="Times New Roman" w:cs="Times New Roman"/>
          <w:b/>
          <w:color w:val="FF0000"/>
          <w:sz w:val="28"/>
          <w:szCs w:val="24"/>
        </w:rPr>
        <w:t>Dve trećine dece fizički zlostavljano</w:t>
      </w:r>
      <w:r w:rsidR="00CE4CA0">
        <w:rPr>
          <w:rFonts w:ascii="Times New Roman" w:eastAsia="Times New Roman" w:hAnsi="Times New Roman" w:cs="Times New Roman"/>
          <w:b/>
          <w:color w:val="FF0000"/>
          <w:sz w:val="28"/>
          <w:szCs w:val="24"/>
        </w:rPr>
        <w:t>,</w:t>
      </w:r>
      <w:r w:rsidRPr="00CE4CA0">
        <w:rPr>
          <w:rFonts w:ascii="Times New Roman" w:eastAsia="Times New Roman" w:hAnsi="Times New Roman" w:cs="Times New Roman"/>
          <w:b/>
          <w:color w:val="FF0000"/>
          <w:sz w:val="28"/>
          <w:szCs w:val="24"/>
        </w:rPr>
        <w:t xml:space="preserve"> polov</w:t>
      </w:r>
      <w:r w:rsidR="00CE4CA0">
        <w:rPr>
          <w:rFonts w:ascii="Times New Roman" w:eastAsia="Times New Roman" w:hAnsi="Times New Roman" w:cs="Times New Roman"/>
          <w:b/>
          <w:color w:val="FF0000"/>
          <w:sz w:val="28"/>
          <w:szCs w:val="24"/>
        </w:rPr>
        <w:t>ina</w:t>
      </w:r>
      <w:r w:rsidRPr="00CE4CA0">
        <w:rPr>
          <w:rFonts w:ascii="Times New Roman" w:eastAsia="Times New Roman" w:hAnsi="Times New Roman" w:cs="Times New Roman"/>
          <w:b/>
          <w:color w:val="FF0000"/>
          <w:sz w:val="28"/>
          <w:szCs w:val="24"/>
        </w:rPr>
        <w:t xml:space="preserve"> emocionalno, </w:t>
      </w:r>
    </w:p>
    <w:p w:rsidR="00BE6E76" w:rsidRPr="00CE4CA0" w:rsidRDefault="00BE6E76" w:rsidP="00CE4CA0">
      <w:pPr>
        <w:spacing w:after="0" w:line="240" w:lineRule="auto"/>
        <w:jc w:val="center"/>
        <w:rPr>
          <w:rFonts w:ascii="Times New Roman" w:eastAsia="Times New Roman" w:hAnsi="Times New Roman" w:cs="Times New Roman"/>
          <w:b/>
          <w:color w:val="FF0000"/>
          <w:sz w:val="28"/>
          <w:szCs w:val="24"/>
        </w:rPr>
      </w:pPr>
      <w:r w:rsidRPr="00CE4CA0">
        <w:rPr>
          <w:rFonts w:ascii="Times New Roman" w:eastAsia="Times New Roman" w:hAnsi="Times New Roman" w:cs="Times New Roman"/>
          <w:b/>
          <w:color w:val="FF0000"/>
          <w:sz w:val="28"/>
          <w:szCs w:val="24"/>
        </w:rPr>
        <w:t>a četvrtina seksualno</w:t>
      </w:r>
    </w:p>
    <w:p w:rsidR="00BE6E76" w:rsidRDefault="00BE6E76" w:rsidP="00BE6E76">
      <w:pPr>
        <w:spacing w:after="0" w:line="240" w:lineRule="auto"/>
        <w:ind w:firstLine="720"/>
        <w:jc w:val="both"/>
        <w:rPr>
          <w:rFonts w:ascii="Times New Roman" w:eastAsia="Times New Roman" w:hAnsi="Times New Roman" w:cs="Times New Roman"/>
          <w:sz w:val="24"/>
          <w:szCs w:val="24"/>
        </w:rPr>
      </w:pPr>
    </w:p>
    <w:p w:rsidR="00BE6E76" w:rsidRDefault="00BE6E76" w:rsidP="00BE6E7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Dve trećine dece je trpelo fizičko zlostavljanje, više od polovine emocionalno zlostavljanje, jedna četvrtina seksualno zlostavljanje  i svako trinaesto dete je bilo svedok porodičnom nasilju. Dečaci su najčešće bili izloženi seksualnom nasilju u uzrastu od 9 do 11 godina (40 odsto), a devojčice u uzrastu 12–14 godina (35 odsto) - kaže dr Živković Šulović.</w:t>
      </w:r>
    </w:p>
    <w:p w:rsidR="00BE6E76" w:rsidRDefault="00BE6E76" w:rsidP="00BE6E76">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rPr>
        <w:t>Kada je reč o emocionalnom nasilju, dečaci su najčešće bili izloženi u uzrastu od 12 do 14, a devojčice u uzrastu od 15 do 17 godina.</w:t>
      </w: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Seksualno zlostavljanje deteta je svaka seksualna aktivnost u koju se dete uključuje, a koju ono ne shvata u potpunosti, s kojom nije saglasno, za koju nije razvojno doraslo i nije u stanju da se s njom saglasi, odnosno ona seksualna aktivnost kojom se krše zakoni ili socijalne norme.</w:t>
      </w:r>
    </w:p>
    <w:p w:rsidR="00BE6E76" w:rsidRDefault="00BE6E76" w:rsidP="00BE6E76">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rPr>
        <w:lastRenderedPageBreak/>
        <w:t>Seksualnom zloupotrebom deteta smatra se i navođenje ili primoravanje deteta na učešće u seksualnim aktivnostima, bilo kontaktnim (npr. seksualni odnos, seksualno dodirivanje i sl.), bilo nekontaktnim (npr.</w:t>
      </w:r>
      <w:r>
        <w:rPr>
          <w:rFonts w:ascii="Times New Roman" w:eastAsia="Times New Roman" w:hAnsi="Times New Roman" w:cs="Times New Roman"/>
          <w:sz w:val="24"/>
          <w:szCs w:val="24"/>
        </w:rPr>
        <w:t xml:space="preserve"> </w:t>
      </w:r>
      <w:r w:rsidRPr="00BE6E76">
        <w:rPr>
          <w:rFonts w:ascii="Times New Roman" w:eastAsia="Times New Roman" w:hAnsi="Times New Roman" w:cs="Times New Roman"/>
          <w:sz w:val="24"/>
          <w:szCs w:val="24"/>
        </w:rPr>
        <w:t>izlaganje pogledu, egzibicionizam i sl.), bez pristanka deteta (ili čak uz njegov pristanak ako je mlađe od 14 godina) ili uz primenu sile ili pretnju silom bez obzira na uzrast deteta. Takođe, u seksualno zlostavljanje spada i eksploatatorsko korišćenje deteta za prostituciju ili druge nezakonite seksualne radnje.</w:t>
      </w:r>
    </w:p>
    <w:p w:rsidR="00BE6E76" w:rsidRDefault="00BE6E76" w:rsidP="00BE6E76">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E6E76">
        <w:rPr>
          <w:rFonts w:ascii="Times New Roman" w:eastAsia="Times New Roman" w:hAnsi="Times New Roman" w:cs="Times New Roman"/>
          <w:sz w:val="24"/>
          <w:szCs w:val="24"/>
        </w:rPr>
        <w:t>Na seksualno zlostavljanje mogu da ukažu povrede genitalija, perigenitalnog predela i čmara, seksualno prenosiva oboljenja, trudnoća, neobjašnjiv bol u stomaku, hronične ili povratne infekcije urinarnog trakta. Fizički znaci ne moraju da postoje, posebno kod nepenetrativnog zlostavljanja, ali gotovo uvek postoje stid, uznemirenost, osećaj krivice. U česte poremećaje ponašanja spadaju povučenost, emocionalna tupost, ćudljivost, uznemirenost, potištenost, samodestruktivnost, gubitak apetita, strah, pokušaji samoubistva, verbalizacija suicidalnih namera i drugo - navodi dr Živković Šulović.</w:t>
      </w:r>
    </w:p>
    <w:p w:rsidR="00BE6E76" w:rsidRPr="00BE6E76" w:rsidRDefault="00BE6E76" w:rsidP="00BE6E76">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rPr>
        <w:t>Dečaci su najčešće bili izloženi seksualnom nasilju u uzrastu od devet do 11 godina, njih 40 odsto, a devojčice u uzrastu od 12 do 14 godina njih 35 odsto. U 2014. godini nije prijavljena nijedna sumnja na seksualno zlostavljanje dečaka u starosnim grupama od 0 do 2 i od 15 do 17 godina.</w:t>
      </w:r>
    </w:p>
    <w:p w:rsidR="00BE6E76" w:rsidRPr="00BE6E76" w:rsidRDefault="00BE6E76" w:rsidP="00BE6E76">
      <w:pPr>
        <w:spacing w:after="0" w:line="240" w:lineRule="auto"/>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rPr>
        <w:t> </w:t>
      </w:r>
    </w:p>
    <w:p w:rsidR="00BE6E76" w:rsidRPr="00BE6E76" w:rsidRDefault="00BE6E76" w:rsidP="00BE6E76">
      <w:pPr>
        <w:spacing w:after="0" w:line="240" w:lineRule="auto"/>
        <w:jc w:val="center"/>
        <w:rPr>
          <w:rFonts w:ascii="Times New Roman" w:eastAsia="Times New Roman" w:hAnsi="Times New Roman" w:cs="Times New Roman"/>
          <w:color w:val="FF0000"/>
          <w:sz w:val="28"/>
          <w:szCs w:val="24"/>
        </w:rPr>
      </w:pPr>
      <w:r w:rsidRPr="00BE6E76">
        <w:rPr>
          <w:rFonts w:ascii="Times New Roman" w:eastAsia="Times New Roman" w:hAnsi="Times New Roman" w:cs="Times New Roman"/>
          <w:b/>
          <w:bCs/>
          <w:color w:val="FF0000"/>
          <w:sz w:val="28"/>
          <w:szCs w:val="24"/>
        </w:rPr>
        <w:t>Čak 216 slučajeva zanemarivanja</w:t>
      </w:r>
    </w:p>
    <w:p w:rsidR="00BE6E76" w:rsidRDefault="00BE6E76" w:rsidP="00BE6E76">
      <w:pPr>
        <w:spacing w:after="0" w:line="240" w:lineRule="auto"/>
        <w:jc w:val="both"/>
        <w:rPr>
          <w:rFonts w:ascii="Times New Roman" w:eastAsia="Times New Roman" w:hAnsi="Times New Roman" w:cs="Times New Roman"/>
          <w:sz w:val="24"/>
          <w:szCs w:val="24"/>
        </w:rPr>
      </w:pPr>
    </w:p>
    <w:p w:rsidR="00BE6E76" w:rsidRPr="00BE6E76" w:rsidRDefault="00BE6E76" w:rsidP="00BE6E76">
      <w:pPr>
        <w:spacing w:after="0" w:line="240" w:lineRule="auto"/>
        <w:ind w:firstLine="720"/>
        <w:jc w:val="both"/>
        <w:rPr>
          <w:rFonts w:ascii="Times New Roman" w:eastAsia="Times New Roman" w:hAnsi="Times New Roman" w:cs="Times New Roman"/>
          <w:sz w:val="24"/>
          <w:szCs w:val="24"/>
        </w:rPr>
      </w:pPr>
      <w:r w:rsidRPr="00BE6E76">
        <w:rPr>
          <w:rFonts w:ascii="Times New Roman" w:eastAsia="Times New Roman" w:hAnsi="Times New Roman" w:cs="Times New Roman"/>
          <w:sz w:val="24"/>
          <w:szCs w:val="24"/>
        </w:rPr>
        <w:t>Ukupno je prijavljeno 216 sumnji na zanemarivanje. Od toga je bilo 52,8 odsto dečaka i 47,2 odsto devojčica. Svako treće zanemareno dete je u dobnoj grupi od 0 do 2 godine. Više od polovine dece je trpelo medicinsko zanemarivanje, njih 46,3 odsto emocionalno zanemarivanje, dve četvrtine fizičko i jedna četvrtina edukativno zanemarivanje. Nešto više dečaka (54 odsto) je izloženo fizičkom zanemarivanju u odnosu na devojčice (46 odsto). Deca oba pola su najčešće bila izložena fizičkom zanemarivanju u uzrastu od 12 do 14 godina. Devojčice (57 odsto) su češće bile izložene edukativnom zanemarivanju u odnosu na dečake (43 odsto). Deca oba pola su najčešće bila izložena edukativnom zanemarivanju u uzrastu od 12 do 14 godina.</w:t>
      </w:r>
    </w:p>
    <w:p w:rsidR="00BE6E76" w:rsidRPr="005B55E8" w:rsidRDefault="00BE6E76" w:rsidP="004E6896">
      <w:pPr>
        <w:spacing w:after="0" w:line="240" w:lineRule="auto"/>
        <w:jc w:val="both"/>
        <w:rPr>
          <w:rFonts w:ascii="Times New Roman" w:eastAsia="Times New Roman" w:hAnsi="Times New Roman" w:cs="Times New Roman"/>
          <w:b/>
          <w:bCs/>
          <w:sz w:val="24"/>
          <w:szCs w:val="24"/>
          <w:lang w:val="en-US"/>
        </w:rPr>
      </w:pPr>
    </w:p>
    <w:p w:rsidR="00BE6E76" w:rsidRPr="00C53514" w:rsidRDefault="00BE6E76" w:rsidP="00BE6E76">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BE6E76" w:rsidRPr="00C53514" w:rsidRDefault="00402E34" w:rsidP="00BE6E76">
      <w:pPr>
        <w:spacing w:after="0" w:line="240" w:lineRule="auto"/>
        <w:jc w:val="center"/>
        <w:rPr>
          <w:noProof w:val="0"/>
          <w:color w:val="000066"/>
        </w:rPr>
      </w:pPr>
      <w:hyperlink r:id="rId25" w:history="1">
        <w:r w:rsidR="00BE6E76" w:rsidRPr="00C53514">
          <w:rPr>
            <w:rFonts w:ascii="Brush Script MT" w:eastAsia="Times New Roman" w:hAnsi="Brush Script MT" w:cs="Times New Roman"/>
            <w:i/>
            <w:color w:val="000066"/>
            <w:sz w:val="44"/>
            <w:szCs w:val="44"/>
            <w:u w:val="single"/>
            <w:lang w:val="sr-Latn-CS"/>
          </w:rPr>
          <w:t>www</w:t>
        </w:r>
        <w:r w:rsidR="00BE6E76" w:rsidRPr="00C53514">
          <w:rPr>
            <w:rFonts w:ascii="Brush Script MT" w:eastAsia="Times New Roman" w:hAnsi="Brush Script MT" w:cs="Times New Roman"/>
            <w:i/>
            <w:color w:val="000066"/>
            <w:sz w:val="44"/>
            <w:szCs w:val="44"/>
            <w:u w:val="single"/>
          </w:rPr>
          <w:t>.</w:t>
        </w:r>
        <w:r w:rsidR="00BE6E76" w:rsidRPr="00C53514">
          <w:rPr>
            <w:rFonts w:ascii="Brush Script MT" w:eastAsia="Times New Roman" w:hAnsi="Brush Script MT" w:cs="Times New Roman"/>
            <w:i/>
            <w:color w:val="000066"/>
            <w:sz w:val="44"/>
            <w:szCs w:val="44"/>
            <w:u w:val="single"/>
            <w:lang w:val="sr-Latn-CS"/>
          </w:rPr>
          <w:t>nsjs</w:t>
        </w:r>
        <w:r w:rsidR="00BE6E76" w:rsidRPr="00C53514">
          <w:rPr>
            <w:rFonts w:ascii="Brush Script MT" w:eastAsia="Times New Roman" w:hAnsi="Brush Script MT" w:cs="Times New Roman"/>
            <w:i/>
            <w:color w:val="000066"/>
            <w:sz w:val="44"/>
            <w:szCs w:val="44"/>
            <w:u w:val="single"/>
          </w:rPr>
          <w:t>.</w:t>
        </w:r>
        <w:r w:rsidR="00BE6E76" w:rsidRPr="00C53514">
          <w:rPr>
            <w:rFonts w:ascii="Brush Script MT" w:eastAsia="Times New Roman" w:hAnsi="Brush Script MT" w:cs="Times New Roman"/>
            <w:i/>
            <w:color w:val="000066"/>
            <w:sz w:val="44"/>
            <w:szCs w:val="44"/>
            <w:u w:val="single"/>
            <w:lang w:val="sr-Latn-CS"/>
          </w:rPr>
          <w:t>org</w:t>
        </w:r>
        <w:r w:rsidR="00BE6E76" w:rsidRPr="00C53514">
          <w:rPr>
            <w:rFonts w:ascii="Brush Script MT" w:eastAsia="Times New Roman" w:hAnsi="Brush Script MT" w:cs="Times New Roman"/>
            <w:i/>
            <w:color w:val="000066"/>
            <w:sz w:val="44"/>
            <w:szCs w:val="44"/>
            <w:u w:val="single"/>
          </w:rPr>
          <w:t>.</w:t>
        </w:r>
        <w:r w:rsidR="00BE6E76" w:rsidRPr="00C53514">
          <w:rPr>
            <w:rFonts w:ascii="Brush Script MT" w:eastAsia="Times New Roman" w:hAnsi="Brush Script MT" w:cs="Times New Roman"/>
            <w:i/>
            <w:color w:val="000066"/>
            <w:sz w:val="44"/>
            <w:szCs w:val="44"/>
            <w:u w:val="single"/>
            <w:lang w:val="sr-Latn-CS"/>
          </w:rPr>
          <w:t>rs</w:t>
        </w:r>
      </w:hyperlink>
      <w:r w:rsidR="00BE6E76" w:rsidRPr="00C53514">
        <w:rPr>
          <w:rFonts w:ascii="Brush Script MT" w:eastAsia="Times New Roman" w:hAnsi="Brush Script MT" w:cs="Times New Roman"/>
          <w:i/>
          <w:color w:val="000066"/>
          <w:sz w:val="44"/>
          <w:szCs w:val="44"/>
        </w:rPr>
        <w:t>.</w:t>
      </w:r>
    </w:p>
    <w:p w:rsidR="00BE6E76" w:rsidRPr="00C53514" w:rsidRDefault="00BE6E76" w:rsidP="00BE6E76">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09520A8B" wp14:editId="2B6B349D">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E34" w:rsidRDefault="00402E34">
      <w:pPr>
        <w:spacing w:after="0" w:line="240" w:lineRule="auto"/>
      </w:pPr>
      <w:r>
        <w:separator/>
      </w:r>
    </w:p>
  </w:endnote>
  <w:endnote w:type="continuationSeparator" w:id="0">
    <w:p w:rsidR="00402E34" w:rsidRDefault="00402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CE4CA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2724C">
          <w:rPr>
            <w:rFonts w:ascii="Times New Roman" w:hAnsi="Times New Roman"/>
            <w:sz w:val="24"/>
          </w:rPr>
          <w:t>1</w:t>
        </w:r>
        <w:r w:rsidRPr="00E71741">
          <w:rPr>
            <w:rFonts w:ascii="Times New Roman" w:hAnsi="Times New Roman"/>
            <w:sz w:val="24"/>
          </w:rPr>
          <w:fldChar w:fldCharType="end"/>
        </w:r>
      </w:p>
    </w:sdtContent>
  </w:sdt>
  <w:p w:rsidR="00704B13" w:rsidRDefault="00402E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E34" w:rsidRDefault="00402E34">
      <w:pPr>
        <w:spacing w:after="0" w:line="240" w:lineRule="auto"/>
      </w:pPr>
      <w:r>
        <w:separator/>
      </w:r>
    </w:p>
  </w:footnote>
  <w:footnote w:type="continuationSeparator" w:id="0">
    <w:p w:rsidR="00402E34" w:rsidRDefault="00402E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285E2C"/>
    <w:multiLevelType w:val="multilevel"/>
    <w:tmpl w:val="EAAA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AC606D"/>
    <w:multiLevelType w:val="multilevel"/>
    <w:tmpl w:val="27BCA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C2728B"/>
    <w:multiLevelType w:val="multilevel"/>
    <w:tmpl w:val="1512D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E76"/>
    <w:rsid w:val="00052D69"/>
    <w:rsid w:val="00053D7E"/>
    <w:rsid w:val="000A7227"/>
    <w:rsid w:val="000B0075"/>
    <w:rsid w:val="0012724C"/>
    <w:rsid w:val="00233BFC"/>
    <w:rsid w:val="003C3931"/>
    <w:rsid w:val="00402E34"/>
    <w:rsid w:val="004E6896"/>
    <w:rsid w:val="005508AA"/>
    <w:rsid w:val="00581DAE"/>
    <w:rsid w:val="006D1541"/>
    <w:rsid w:val="00763D87"/>
    <w:rsid w:val="007D4132"/>
    <w:rsid w:val="00823DF5"/>
    <w:rsid w:val="00B3636D"/>
    <w:rsid w:val="00BE6E76"/>
    <w:rsid w:val="00C17FF0"/>
    <w:rsid w:val="00C637E1"/>
    <w:rsid w:val="00CE4CA0"/>
    <w:rsid w:val="00EB7F75"/>
    <w:rsid w:val="00FB4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F6345D-9D85-4FDC-80C3-8102C5E6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E7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E6E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E6E76"/>
    <w:rPr>
      <w:noProof/>
      <w:lang w:val="sr-Latn-RS"/>
    </w:rPr>
  </w:style>
  <w:style w:type="character" w:styleId="Hyperlink">
    <w:name w:val="Hyperlink"/>
    <w:basedOn w:val="DefaultParagraphFont"/>
    <w:uiPriority w:val="99"/>
    <w:rsid w:val="00BE6E76"/>
    <w:rPr>
      <w:color w:val="0000FF"/>
      <w:u w:val="single"/>
    </w:rPr>
  </w:style>
  <w:style w:type="paragraph" w:styleId="BalloonText">
    <w:name w:val="Balloon Text"/>
    <w:basedOn w:val="Normal"/>
    <w:link w:val="BalloonTextChar"/>
    <w:uiPriority w:val="99"/>
    <w:semiHidden/>
    <w:unhideWhenUsed/>
    <w:rsid w:val="00BE6E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6E7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88138">
      <w:bodyDiv w:val="1"/>
      <w:marLeft w:val="0"/>
      <w:marRight w:val="0"/>
      <w:marTop w:val="0"/>
      <w:marBottom w:val="0"/>
      <w:divBdr>
        <w:top w:val="none" w:sz="0" w:space="0" w:color="auto"/>
        <w:left w:val="none" w:sz="0" w:space="0" w:color="auto"/>
        <w:bottom w:val="none" w:sz="0" w:space="0" w:color="auto"/>
        <w:right w:val="none" w:sz="0" w:space="0" w:color="auto"/>
      </w:divBdr>
      <w:divsChild>
        <w:div w:id="2076931130">
          <w:marLeft w:val="0"/>
          <w:marRight w:val="0"/>
          <w:marTop w:val="225"/>
          <w:marBottom w:val="150"/>
          <w:divBdr>
            <w:top w:val="none" w:sz="0" w:space="0" w:color="auto"/>
            <w:left w:val="none" w:sz="0" w:space="0" w:color="auto"/>
            <w:bottom w:val="none" w:sz="0" w:space="0" w:color="auto"/>
            <w:right w:val="none" w:sz="0" w:space="0" w:color="auto"/>
          </w:divBdr>
        </w:div>
      </w:divsChild>
    </w:div>
    <w:div w:id="526910784">
      <w:bodyDiv w:val="1"/>
      <w:marLeft w:val="0"/>
      <w:marRight w:val="0"/>
      <w:marTop w:val="0"/>
      <w:marBottom w:val="0"/>
      <w:divBdr>
        <w:top w:val="none" w:sz="0" w:space="0" w:color="auto"/>
        <w:left w:val="none" w:sz="0" w:space="0" w:color="auto"/>
        <w:bottom w:val="none" w:sz="0" w:space="0" w:color="auto"/>
        <w:right w:val="none" w:sz="0" w:space="0" w:color="auto"/>
      </w:divBdr>
      <w:divsChild>
        <w:div w:id="300690235">
          <w:marLeft w:val="0"/>
          <w:marRight w:val="0"/>
          <w:marTop w:val="225"/>
          <w:marBottom w:val="150"/>
          <w:divBdr>
            <w:top w:val="none" w:sz="0" w:space="0" w:color="auto"/>
            <w:left w:val="none" w:sz="0" w:space="0" w:color="auto"/>
            <w:bottom w:val="none" w:sz="0" w:space="0" w:color="auto"/>
            <w:right w:val="none" w:sz="0" w:space="0" w:color="auto"/>
          </w:divBdr>
        </w:div>
        <w:div w:id="391201344">
          <w:marLeft w:val="0"/>
          <w:marRight w:val="0"/>
          <w:marTop w:val="0"/>
          <w:marBottom w:val="0"/>
          <w:divBdr>
            <w:top w:val="none" w:sz="0" w:space="0" w:color="auto"/>
            <w:left w:val="none" w:sz="0" w:space="0" w:color="auto"/>
            <w:bottom w:val="none" w:sz="0" w:space="0" w:color="auto"/>
            <w:right w:val="none" w:sz="0" w:space="0" w:color="auto"/>
          </w:divBdr>
        </w:div>
        <w:div w:id="899245724">
          <w:marLeft w:val="0"/>
          <w:marRight w:val="0"/>
          <w:marTop w:val="0"/>
          <w:marBottom w:val="0"/>
          <w:divBdr>
            <w:top w:val="none" w:sz="0" w:space="0" w:color="auto"/>
            <w:left w:val="none" w:sz="0" w:space="0" w:color="auto"/>
            <w:bottom w:val="none" w:sz="0" w:space="0" w:color="auto"/>
            <w:right w:val="none" w:sz="0" w:space="0" w:color="auto"/>
          </w:divBdr>
        </w:div>
      </w:divsChild>
    </w:div>
    <w:div w:id="652567631">
      <w:bodyDiv w:val="1"/>
      <w:marLeft w:val="0"/>
      <w:marRight w:val="0"/>
      <w:marTop w:val="0"/>
      <w:marBottom w:val="0"/>
      <w:divBdr>
        <w:top w:val="none" w:sz="0" w:space="0" w:color="auto"/>
        <w:left w:val="none" w:sz="0" w:space="0" w:color="auto"/>
        <w:bottom w:val="none" w:sz="0" w:space="0" w:color="auto"/>
        <w:right w:val="none" w:sz="0" w:space="0" w:color="auto"/>
      </w:divBdr>
      <w:divsChild>
        <w:div w:id="148832640">
          <w:marLeft w:val="0"/>
          <w:marRight w:val="0"/>
          <w:marTop w:val="195"/>
          <w:marBottom w:val="195"/>
          <w:divBdr>
            <w:top w:val="none" w:sz="0" w:space="0" w:color="auto"/>
            <w:left w:val="none" w:sz="0" w:space="0" w:color="auto"/>
            <w:bottom w:val="none" w:sz="0" w:space="0" w:color="auto"/>
            <w:right w:val="none" w:sz="0" w:space="0" w:color="auto"/>
          </w:divBdr>
          <w:divsChild>
            <w:div w:id="567424871">
              <w:marLeft w:val="0"/>
              <w:marRight w:val="0"/>
              <w:marTop w:val="105"/>
              <w:marBottom w:val="0"/>
              <w:divBdr>
                <w:top w:val="none" w:sz="0" w:space="0" w:color="auto"/>
                <w:left w:val="none" w:sz="0" w:space="0" w:color="auto"/>
                <w:bottom w:val="none" w:sz="0" w:space="0" w:color="auto"/>
                <w:right w:val="none" w:sz="0" w:space="0" w:color="auto"/>
              </w:divBdr>
              <w:divsChild>
                <w:div w:id="202601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8740">
          <w:marLeft w:val="0"/>
          <w:marRight w:val="0"/>
          <w:marTop w:val="225"/>
          <w:marBottom w:val="150"/>
          <w:divBdr>
            <w:top w:val="none" w:sz="0" w:space="0" w:color="auto"/>
            <w:left w:val="none" w:sz="0" w:space="0" w:color="auto"/>
            <w:bottom w:val="none" w:sz="0" w:space="0" w:color="auto"/>
            <w:right w:val="none" w:sz="0" w:space="0" w:color="auto"/>
          </w:divBdr>
        </w:div>
        <w:div w:id="1256746199">
          <w:marLeft w:val="0"/>
          <w:marRight w:val="0"/>
          <w:marTop w:val="0"/>
          <w:marBottom w:val="0"/>
          <w:divBdr>
            <w:top w:val="none" w:sz="0" w:space="0" w:color="auto"/>
            <w:left w:val="none" w:sz="0" w:space="0" w:color="auto"/>
            <w:bottom w:val="none" w:sz="0" w:space="0" w:color="auto"/>
            <w:right w:val="none" w:sz="0" w:space="0" w:color="auto"/>
          </w:divBdr>
        </w:div>
      </w:divsChild>
    </w:div>
    <w:div w:id="658534731">
      <w:bodyDiv w:val="1"/>
      <w:marLeft w:val="0"/>
      <w:marRight w:val="0"/>
      <w:marTop w:val="0"/>
      <w:marBottom w:val="0"/>
      <w:divBdr>
        <w:top w:val="none" w:sz="0" w:space="0" w:color="auto"/>
        <w:left w:val="none" w:sz="0" w:space="0" w:color="auto"/>
        <w:bottom w:val="none" w:sz="0" w:space="0" w:color="auto"/>
        <w:right w:val="none" w:sz="0" w:space="0" w:color="auto"/>
      </w:divBdr>
      <w:divsChild>
        <w:div w:id="934292102">
          <w:marLeft w:val="0"/>
          <w:marRight w:val="0"/>
          <w:marTop w:val="225"/>
          <w:marBottom w:val="150"/>
          <w:divBdr>
            <w:top w:val="none" w:sz="0" w:space="0" w:color="auto"/>
            <w:left w:val="none" w:sz="0" w:space="0" w:color="auto"/>
            <w:bottom w:val="none" w:sz="0" w:space="0" w:color="auto"/>
            <w:right w:val="none" w:sz="0" w:space="0" w:color="auto"/>
          </w:divBdr>
        </w:div>
        <w:div w:id="1975910985">
          <w:marLeft w:val="0"/>
          <w:marRight w:val="0"/>
          <w:marTop w:val="0"/>
          <w:marBottom w:val="0"/>
          <w:divBdr>
            <w:top w:val="none" w:sz="0" w:space="0" w:color="auto"/>
            <w:left w:val="none" w:sz="0" w:space="0" w:color="auto"/>
            <w:bottom w:val="none" w:sz="0" w:space="0" w:color="auto"/>
            <w:right w:val="none" w:sz="0" w:space="0" w:color="auto"/>
          </w:divBdr>
        </w:div>
      </w:divsChild>
    </w:div>
    <w:div w:id="864489120">
      <w:bodyDiv w:val="1"/>
      <w:marLeft w:val="0"/>
      <w:marRight w:val="0"/>
      <w:marTop w:val="0"/>
      <w:marBottom w:val="0"/>
      <w:divBdr>
        <w:top w:val="none" w:sz="0" w:space="0" w:color="auto"/>
        <w:left w:val="none" w:sz="0" w:space="0" w:color="auto"/>
        <w:bottom w:val="none" w:sz="0" w:space="0" w:color="auto"/>
        <w:right w:val="none" w:sz="0" w:space="0" w:color="auto"/>
      </w:divBdr>
      <w:divsChild>
        <w:div w:id="1734696296">
          <w:marLeft w:val="0"/>
          <w:marRight w:val="0"/>
          <w:marTop w:val="195"/>
          <w:marBottom w:val="195"/>
          <w:divBdr>
            <w:top w:val="none" w:sz="0" w:space="0" w:color="auto"/>
            <w:left w:val="none" w:sz="0" w:space="0" w:color="auto"/>
            <w:bottom w:val="none" w:sz="0" w:space="0" w:color="auto"/>
            <w:right w:val="none" w:sz="0" w:space="0" w:color="auto"/>
          </w:divBdr>
          <w:divsChild>
            <w:div w:id="350958428">
              <w:marLeft w:val="0"/>
              <w:marRight w:val="0"/>
              <w:marTop w:val="105"/>
              <w:marBottom w:val="0"/>
              <w:divBdr>
                <w:top w:val="none" w:sz="0" w:space="0" w:color="auto"/>
                <w:left w:val="none" w:sz="0" w:space="0" w:color="auto"/>
                <w:bottom w:val="none" w:sz="0" w:space="0" w:color="auto"/>
                <w:right w:val="none" w:sz="0" w:space="0" w:color="auto"/>
              </w:divBdr>
              <w:divsChild>
                <w:div w:id="98331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360308">
          <w:marLeft w:val="0"/>
          <w:marRight w:val="0"/>
          <w:marTop w:val="225"/>
          <w:marBottom w:val="150"/>
          <w:divBdr>
            <w:top w:val="none" w:sz="0" w:space="0" w:color="auto"/>
            <w:left w:val="none" w:sz="0" w:space="0" w:color="auto"/>
            <w:bottom w:val="none" w:sz="0" w:space="0" w:color="auto"/>
            <w:right w:val="none" w:sz="0" w:space="0" w:color="auto"/>
          </w:divBdr>
        </w:div>
        <w:div w:id="737018478">
          <w:marLeft w:val="0"/>
          <w:marRight w:val="0"/>
          <w:marTop w:val="0"/>
          <w:marBottom w:val="0"/>
          <w:divBdr>
            <w:top w:val="none" w:sz="0" w:space="0" w:color="auto"/>
            <w:left w:val="none" w:sz="0" w:space="0" w:color="auto"/>
            <w:bottom w:val="none" w:sz="0" w:space="0" w:color="auto"/>
            <w:right w:val="none" w:sz="0" w:space="0" w:color="auto"/>
          </w:divBdr>
          <w:divsChild>
            <w:div w:id="15992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927771">
      <w:bodyDiv w:val="1"/>
      <w:marLeft w:val="0"/>
      <w:marRight w:val="0"/>
      <w:marTop w:val="0"/>
      <w:marBottom w:val="0"/>
      <w:divBdr>
        <w:top w:val="none" w:sz="0" w:space="0" w:color="auto"/>
        <w:left w:val="none" w:sz="0" w:space="0" w:color="auto"/>
        <w:bottom w:val="none" w:sz="0" w:space="0" w:color="auto"/>
        <w:right w:val="none" w:sz="0" w:space="0" w:color="auto"/>
      </w:divBdr>
      <w:divsChild>
        <w:div w:id="2119132169">
          <w:marLeft w:val="0"/>
          <w:marRight w:val="0"/>
          <w:marTop w:val="225"/>
          <w:marBottom w:val="150"/>
          <w:divBdr>
            <w:top w:val="none" w:sz="0" w:space="0" w:color="auto"/>
            <w:left w:val="none" w:sz="0" w:space="0" w:color="auto"/>
            <w:bottom w:val="none" w:sz="0" w:space="0" w:color="auto"/>
            <w:right w:val="none" w:sz="0" w:space="0" w:color="auto"/>
          </w:divBdr>
        </w:div>
      </w:divsChild>
    </w:div>
    <w:div w:id="1237785812">
      <w:bodyDiv w:val="1"/>
      <w:marLeft w:val="0"/>
      <w:marRight w:val="0"/>
      <w:marTop w:val="0"/>
      <w:marBottom w:val="0"/>
      <w:divBdr>
        <w:top w:val="none" w:sz="0" w:space="0" w:color="auto"/>
        <w:left w:val="none" w:sz="0" w:space="0" w:color="auto"/>
        <w:bottom w:val="none" w:sz="0" w:space="0" w:color="auto"/>
        <w:right w:val="none" w:sz="0" w:space="0" w:color="auto"/>
      </w:divBdr>
      <w:divsChild>
        <w:div w:id="30426176">
          <w:marLeft w:val="0"/>
          <w:marRight w:val="0"/>
          <w:marTop w:val="0"/>
          <w:marBottom w:val="0"/>
          <w:divBdr>
            <w:top w:val="none" w:sz="0" w:space="0" w:color="auto"/>
            <w:left w:val="none" w:sz="0" w:space="0" w:color="auto"/>
            <w:bottom w:val="none" w:sz="0" w:space="0" w:color="auto"/>
            <w:right w:val="none" w:sz="0" w:space="0" w:color="auto"/>
          </w:divBdr>
        </w:div>
        <w:div w:id="1654410712">
          <w:marLeft w:val="0"/>
          <w:marRight w:val="60"/>
          <w:marTop w:val="0"/>
          <w:marBottom w:val="0"/>
          <w:divBdr>
            <w:top w:val="none" w:sz="0" w:space="0" w:color="auto"/>
            <w:left w:val="none" w:sz="0" w:space="0" w:color="auto"/>
            <w:bottom w:val="none" w:sz="0" w:space="0" w:color="auto"/>
            <w:right w:val="none" w:sz="0" w:space="0" w:color="auto"/>
          </w:divBdr>
        </w:div>
        <w:div w:id="1810785698">
          <w:marLeft w:val="0"/>
          <w:marRight w:val="0"/>
          <w:marTop w:val="195"/>
          <w:marBottom w:val="195"/>
          <w:divBdr>
            <w:top w:val="none" w:sz="0" w:space="0" w:color="auto"/>
            <w:left w:val="none" w:sz="0" w:space="0" w:color="auto"/>
            <w:bottom w:val="none" w:sz="0" w:space="0" w:color="auto"/>
            <w:right w:val="none" w:sz="0" w:space="0" w:color="auto"/>
          </w:divBdr>
          <w:divsChild>
            <w:div w:id="1672635802">
              <w:marLeft w:val="0"/>
              <w:marRight w:val="0"/>
              <w:marTop w:val="0"/>
              <w:marBottom w:val="0"/>
              <w:divBdr>
                <w:top w:val="none" w:sz="0" w:space="0" w:color="auto"/>
                <w:left w:val="none" w:sz="0" w:space="0" w:color="auto"/>
                <w:bottom w:val="dotted" w:sz="6" w:space="5" w:color="000000"/>
                <w:right w:val="none" w:sz="0" w:space="0" w:color="auto"/>
              </w:divBdr>
              <w:divsChild>
                <w:div w:id="473330425">
                  <w:marLeft w:val="0"/>
                  <w:marRight w:val="0"/>
                  <w:marTop w:val="0"/>
                  <w:marBottom w:val="0"/>
                  <w:divBdr>
                    <w:top w:val="none" w:sz="0" w:space="0" w:color="auto"/>
                    <w:left w:val="none" w:sz="0" w:space="0" w:color="auto"/>
                    <w:bottom w:val="none" w:sz="0" w:space="0" w:color="auto"/>
                    <w:right w:val="none" w:sz="0" w:space="0" w:color="auto"/>
                  </w:divBdr>
                </w:div>
                <w:div w:id="449669473">
                  <w:marLeft w:val="0"/>
                  <w:marRight w:val="0"/>
                  <w:marTop w:val="0"/>
                  <w:marBottom w:val="0"/>
                  <w:divBdr>
                    <w:top w:val="none" w:sz="0" w:space="0" w:color="auto"/>
                    <w:left w:val="none" w:sz="0" w:space="0" w:color="auto"/>
                    <w:bottom w:val="none" w:sz="0" w:space="0" w:color="auto"/>
                    <w:right w:val="none" w:sz="0" w:space="0" w:color="auto"/>
                  </w:divBdr>
                  <w:divsChild>
                    <w:div w:id="16865916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830177135">
              <w:marLeft w:val="0"/>
              <w:marRight w:val="0"/>
              <w:marTop w:val="105"/>
              <w:marBottom w:val="0"/>
              <w:divBdr>
                <w:top w:val="none" w:sz="0" w:space="0" w:color="auto"/>
                <w:left w:val="none" w:sz="0" w:space="0" w:color="auto"/>
                <w:bottom w:val="none" w:sz="0" w:space="0" w:color="auto"/>
                <w:right w:val="none" w:sz="0" w:space="0" w:color="auto"/>
              </w:divBdr>
              <w:divsChild>
                <w:div w:id="177782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937850">
          <w:marLeft w:val="0"/>
          <w:marRight w:val="0"/>
          <w:marTop w:val="225"/>
          <w:marBottom w:val="150"/>
          <w:divBdr>
            <w:top w:val="none" w:sz="0" w:space="0" w:color="auto"/>
            <w:left w:val="none" w:sz="0" w:space="0" w:color="auto"/>
            <w:bottom w:val="none" w:sz="0" w:space="0" w:color="auto"/>
            <w:right w:val="none" w:sz="0" w:space="0" w:color="auto"/>
          </w:divBdr>
        </w:div>
      </w:divsChild>
    </w:div>
    <w:div w:id="1281302429">
      <w:bodyDiv w:val="1"/>
      <w:marLeft w:val="0"/>
      <w:marRight w:val="0"/>
      <w:marTop w:val="0"/>
      <w:marBottom w:val="0"/>
      <w:divBdr>
        <w:top w:val="none" w:sz="0" w:space="0" w:color="auto"/>
        <w:left w:val="none" w:sz="0" w:space="0" w:color="auto"/>
        <w:bottom w:val="none" w:sz="0" w:space="0" w:color="auto"/>
        <w:right w:val="none" w:sz="0" w:space="0" w:color="auto"/>
      </w:divBdr>
      <w:divsChild>
        <w:div w:id="2110809107">
          <w:marLeft w:val="0"/>
          <w:marRight w:val="0"/>
          <w:marTop w:val="195"/>
          <w:marBottom w:val="195"/>
          <w:divBdr>
            <w:top w:val="none" w:sz="0" w:space="0" w:color="auto"/>
            <w:left w:val="none" w:sz="0" w:space="0" w:color="auto"/>
            <w:bottom w:val="none" w:sz="0" w:space="0" w:color="auto"/>
            <w:right w:val="none" w:sz="0" w:space="0" w:color="auto"/>
          </w:divBdr>
          <w:divsChild>
            <w:div w:id="1771195584">
              <w:marLeft w:val="0"/>
              <w:marRight w:val="0"/>
              <w:marTop w:val="105"/>
              <w:marBottom w:val="0"/>
              <w:divBdr>
                <w:top w:val="none" w:sz="0" w:space="0" w:color="auto"/>
                <w:left w:val="none" w:sz="0" w:space="0" w:color="auto"/>
                <w:bottom w:val="none" w:sz="0" w:space="0" w:color="auto"/>
                <w:right w:val="none" w:sz="0" w:space="0" w:color="auto"/>
              </w:divBdr>
              <w:divsChild>
                <w:div w:id="14674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123561">
          <w:marLeft w:val="0"/>
          <w:marRight w:val="0"/>
          <w:marTop w:val="225"/>
          <w:marBottom w:val="150"/>
          <w:divBdr>
            <w:top w:val="none" w:sz="0" w:space="0" w:color="auto"/>
            <w:left w:val="none" w:sz="0" w:space="0" w:color="auto"/>
            <w:bottom w:val="none" w:sz="0" w:space="0" w:color="auto"/>
            <w:right w:val="none" w:sz="0" w:space="0" w:color="auto"/>
          </w:divBdr>
        </w:div>
        <w:div w:id="1115439517">
          <w:marLeft w:val="0"/>
          <w:marRight w:val="0"/>
          <w:marTop w:val="0"/>
          <w:marBottom w:val="0"/>
          <w:divBdr>
            <w:top w:val="none" w:sz="0" w:space="0" w:color="auto"/>
            <w:left w:val="none" w:sz="0" w:space="0" w:color="auto"/>
            <w:bottom w:val="none" w:sz="0" w:space="0" w:color="auto"/>
            <w:right w:val="none" w:sz="0" w:space="0" w:color="auto"/>
          </w:divBdr>
          <w:divsChild>
            <w:div w:id="180415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64602">
      <w:bodyDiv w:val="1"/>
      <w:marLeft w:val="0"/>
      <w:marRight w:val="0"/>
      <w:marTop w:val="0"/>
      <w:marBottom w:val="0"/>
      <w:divBdr>
        <w:top w:val="none" w:sz="0" w:space="0" w:color="auto"/>
        <w:left w:val="none" w:sz="0" w:space="0" w:color="auto"/>
        <w:bottom w:val="none" w:sz="0" w:space="0" w:color="auto"/>
        <w:right w:val="none" w:sz="0" w:space="0" w:color="auto"/>
      </w:divBdr>
      <w:divsChild>
        <w:div w:id="510871395">
          <w:marLeft w:val="0"/>
          <w:marRight w:val="0"/>
          <w:marTop w:val="225"/>
          <w:marBottom w:val="150"/>
          <w:divBdr>
            <w:top w:val="none" w:sz="0" w:space="0" w:color="auto"/>
            <w:left w:val="none" w:sz="0" w:space="0" w:color="auto"/>
            <w:bottom w:val="none" w:sz="0" w:space="0" w:color="auto"/>
            <w:right w:val="none" w:sz="0" w:space="0" w:color="auto"/>
          </w:divBdr>
        </w:div>
        <w:div w:id="74521667">
          <w:marLeft w:val="0"/>
          <w:marRight w:val="0"/>
          <w:marTop w:val="0"/>
          <w:marBottom w:val="0"/>
          <w:divBdr>
            <w:top w:val="none" w:sz="0" w:space="0" w:color="auto"/>
            <w:left w:val="none" w:sz="0" w:space="0" w:color="auto"/>
            <w:bottom w:val="none" w:sz="0" w:space="0" w:color="auto"/>
            <w:right w:val="none" w:sz="0" w:space="0" w:color="auto"/>
          </w:divBdr>
          <w:divsChild>
            <w:div w:id="88325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129641">
      <w:bodyDiv w:val="1"/>
      <w:marLeft w:val="0"/>
      <w:marRight w:val="0"/>
      <w:marTop w:val="0"/>
      <w:marBottom w:val="0"/>
      <w:divBdr>
        <w:top w:val="none" w:sz="0" w:space="0" w:color="auto"/>
        <w:left w:val="none" w:sz="0" w:space="0" w:color="auto"/>
        <w:bottom w:val="none" w:sz="0" w:space="0" w:color="auto"/>
        <w:right w:val="none" w:sz="0" w:space="0" w:color="auto"/>
      </w:divBdr>
      <w:divsChild>
        <w:div w:id="1786650750">
          <w:marLeft w:val="0"/>
          <w:marRight w:val="0"/>
          <w:marTop w:val="0"/>
          <w:marBottom w:val="0"/>
          <w:divBdr>
            <w:top w:val="none" w:sz="0" w:space="0" w:color="auto"/>
            <w:left w:val="none" w:sz="0" w:space="0" w:color="auto"/>
            <w:bottom w:val="none" w:sz="0" w:space="0" w:color="auto"/>
            <w:right w:val="none" w:sz="0" w:space="0" w:color="auto"/>
          </w:divBdr>
        </w:div>
        <w:div w:id="597373173">
          <w:marLeft w:val="0"/>
          <w:marRight w:val="60"/>
          <w:marTop w:val="0"/>
          <w:marBottom w:val="0"/>
          <w:divBdr>
            <w:top w:val="none" w:sz="0" w:space="0" w:color="auto"/>
            <w:left w:val="none" w:sz="0" w:space="0" w:color="auto"/>
            <w:bottom w:val="none" w:sz="0" w:space="0" w:color="auto"/>
            <w:right w:val="none" w:sz="0" w:space="0" w:color="auto"/>
          </w:divBdr>
        </w:div>
        <w:div w:id="1427379623">
          <w:marLeft w:val="0"/>
          <w:marRight w:val="0"/>
          <w:marTop w:val="195"/>
          <w:marBottom w:val="195"/>
          <w:divBdr>
            <w:top w:val="none" w:sz="0" w:space="0" w:color="auto"/>
            <w:left w:val="none" w:sz="0" w:space="0" w:color="auto"/>
            <w:bottom w:val="none" w:sz="0" w:space="0" w:color="auto"/>
            <w:right w:val="none" w:sz="0" w:space="0" w:color="auto"/>
          </w:divBdr>
          <w:divsChild>
            <w:div w:id="1117800255">
              <w:marLeft w:val="0"/>
              <w:marRight w:val="0"/>
              <w:marTop w:val="0"/>
              <w:marBottom w:val="0"/>
              <w:divBdr>
                <w:top w:val="none" w:sz="0" w:space="0" w:color="auto"/>
                <w:left w:val="none" w:sz="0" w:space="0" w:color="auto"/>
                <w:bottom w:val="dotted" w:sz="6" w:space="5" w:color="000000"/>
                <w:right w:val="none" w:sz="0" w:space="0" w:color="auto"/>
              </w:divBdr>
              <w:divsChild>
                <w:div w:id="1201434919">
                  <w:marLeft w:val="0"/>
                  <w:marRight w:val="0"/>
                  <w:marTop w:val="0"/>
                  <w:marBottom w:val="0"/>
                  <w:divBdr>
                    <w:top w:val="none" w:sz="0" w:space="0" w:color="auto"/>
                    <w:left w:val="none" w:sz="0" w:space="0" w:color="auto"/>
                    <w:bottom w:val="none" w:sz="0" w:space="0" w:color="auto"/>
                    <w:right w:val="none" w:sz="0" w:space="0" w:color="auto"/>
                  </w:divBdr>
                </w:div>
                <w:div w:id="1512454897">
                  <w:marLeft w:val="0"/>
                  <w:marRight w:val="0"/>
                  <w:marTop w:val="0"/>
                  <w:marBottom w:val="0"/>
                  <w:divBdr>
                    <w:top w:val="none" w:sz="0" w:space="0" w:color="auto"/>
                    <w:left w:val="none" w:sz="0" w:space="0" w:color="auto"/>
                    <w:bottom w:val="none" w:sz="0" w:space="0" w:color="auto"/>
                    <w:right w:val="none" w:sz="0" w:space="0" w:color="auto"/>
                  </w:divBdr>
                  <w:divsChild>
                    <w:div w:id="30331461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490631276">
              <w:marLeft w:val="0"/>
              <w:marRight w:val="0"/>
              <w:marTop w:val="105"/>
              <w:marBottom w:val="0"/>
              <w:divBdr>
                <w:top w:val="none" w:sz="0" w:space="0" w:color="auto"/>
                <w:left w:val="none" w:sz="0" w:space="0" w:color="auto"/>
                <w:bottom w:val="none" w:sz="0" w:space="0" w:color="auto"/>
                <w:right w:val="none" w:sz="0" w:space="0" w:color="auto"/>
              </w:divBdr>
              <w:divsChild>
                <w:div w:id="142483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18341">
          <w:marLeft w:val="0"/>
          <w:marRight w:val="0"/>
          <w:marTop w:val="225"/>
          <w:marBottom w:val="150"/>
          <w:divBdr>
            <w:top w:val="none" w:sz="0" w:space="0" w:color="auto"/>
            <w:left w:val="none" w:sz="0" w:space="0" w:color="auto"/>
            <w:bottom w:val="none" w:sz="0" w:space="0" w:color="auto"/>
            <w:right w:val="none" w:sz="0" w:space="0" w:color="auto"/>
          </w:divBdr>
        </w:div>
        <w:div w:id="1469519749">
          <w:marLeft w:val="0"/>
          <w:marRight w:val="0"/>
          <w:marTop w:val="0"/>
          <w:marBottom w:val="0"/>
          <w:divBdr>
            <w:top w:val="none" w:sz="0" w:space="0" w:color="auto"/>
            <w:left w:val="none" w:sz="0" w:space="0" w:color="auto"/>
            <w:bottom w:val="none" w:sz="0" w:space="0" w:color="auto"/>
            <w:right w:val="none" w:sz="0" w:space="0" w:color="auto"/>
          </w:divBdr>
          <w:divsChild>
            <w:div w:id="38013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725179">
      <w:bodyDiv w:val="1"/>
      <w:marLeft w:val="0"/>
      <w:marRight w:val="0"/>
      <w:marTop w:val="0"/>
      <w:marBottom w:val="0"/>
      <w:divBdr>
        <w:top w:val="none" w:sz="0" w:space="0" w:color="auto"/>
        <w:left w:val="none" w:sz="0" w:space="0" w:color="auto"/>
        <w:bottom w:val="none" w:sz="0" w:space="0" w:color="auto"/>
        <w:right w:val="none" w:sz="0" w:space="0" w:color="auto"/>
      </w:divBdr>
      <w:divsChild>
        <w:div w:id="1860662896">
          <w:marLeft w:val="0"/>
          <w:marRight w:val="0"/>
          <w:marTop w:val="225"/>
          <w:marBottom w:val="150"/>
          <w:divBdr>
            <w:top w:val="none" w:sz="0" w:space="0" w:color="auto"/>
            <w:left w:val="none" w:sz="0" w:space="0" w:color="auto"/>
            <w:bottom w:val="none" w:sz="0" w:space="0" w:color="auto"/>
            <w:right w:val="none" w:sz="0" w:space="0" w:color="auto"/>
          </w:divBdr>
        </w:div>
        <w:div w:id="149172660">
          <w:marLeft w:val="0"/>
          <w:marRight w:val="0"/>
          <w:marTop w:val="0"/>
          <w:marBottom w:val="0"/>
          <w:divBdr>
            <w:top w:val="none" w:sz="0" w:space="0" w:color="auto"/>
            <w:left w:val="none" w:sz="0" w:space="0" w:color="auto"/>
            <w:bottom w:val="none" w:sz="0" w:space="0" w:color="auto"/>
            <w:right w:val="none" w:sz="0" w:space="0" w:color="auto"/>
          </w:divBdr>
          <w:divsChild>
            <w:div w:id="146376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459885">
      <w:bodyDiv w:val="1"/>
      <w:marLeft w:val="0"/>
      <w:marRight w:val="0"/>
      <w:marTop w:val="0"/>
      <w:marBottom w:val="0"/>
      <w:divBdr>
        <w:top w:val="none" w:sz="0" w:space="0" w:color="auto"/>
        <w:left w:val="none" w:sz="0" w:space="0" w:color="auto"/>
        <w:bottom w:val="none" w:sz="0" w:space="0" w:color="auto"/>
        <w:right w:val="none" w:sz="0" w:space="0" w:color="auto"/>
      </w:divBdr>
      <w:divsChild>
        <w:div w:id="54470311">
          <w:marLeft w:val="0"/>
          <w:marRight w:val="0"/>
          <w:marTop w:val="0"/>
          <w:marBottom w:val="0"/>
          <w:divBdr>
            <w:top w:val="none" w:sz="0" w:space="0" w:color="auto"/>
            <w:left w:val="none" w:sz="0" w:space="0" w:color="auto"/>
            <w:bottom w:val="none" w:sz="0" w:space="0" w:color="auto"/>
            <w:right w:val="none" w:sz="0" w:space="0" w:color="auto"/>
          </w:divBdr>
        </w:div>
        <w:div w:id="1086682478">
          <w:marLeft w:val="0"/>
          <w:marRight w:val="0"/>
          <w:marTop w:val="0"/>
          <w:marBottom w:val="0"/>
          <w:divBdr>
            <w:top w:val="none" w:sz="0" w:space="0" w:color="auto"/>
            <w:left w:val="none" w:sz="0" w:space="0" w:color="auto"/>
            <w:bottom w:val="none" w:sz="0" w:space="0" w:color="auto"/>
            <w:right w:val="none" w:sz="0" w:space="0" w:color="auto"/>
          </w:divBdr>
          <w:divsChild>
            <w:div w:id="1052850862">
              <w:marLeft w:val="0"/>
              <w:marRight w:val="0"/>
              <w:marTop w:val="0"/>
              <w:marBottom w:val="0"/>
              <w:divBdr>
                <w:top w:val="none" w:sz="0" w:space="0" w:color="auto"/>
                <w:left w:val="none" w:sz="0" w:space="0" w:color="auto"/>
                <w:bottom w:val="none" w:sz="0" w:space="0" w:color="auto"/>
                <w:right w:val="none" w:sz="0" w:space="0" w:color="auto"/>
              </w:divBdr>
              <w:divsChild>
                <w:div w:id="154849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544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g"/><Relationship Id="rId18" Type="http://schemas.openxmlformats.org/officeDocument/2006/relationships/image" Target="media/image6.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yperlink" Target="http://www.novosti.rs/upload/images/2016/03/08n/voj-skola011.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17_-_veternik.jpg" TargetMode="External"/><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tGEzooy2eDU"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www.youtube.com/watch?v=Q64IZK0JFOM" TargetMode="External"/><Relationship Id="rId23" Type="http://schemas.openxmlformats.org/officeDocument/2006/relationships/hyperlink" Target="http://www.dnevnik.rs/sites/default/files/zlostavljanje.jpg" TargetMode="External"/><Relationship Id="rId28" Type="http://schemas.openxmlformats.org/officeDocument/2006/relationships/fontTable" Target="fontTable.xml"/><Relationship Id="rId10" Type="http://schemas.openxmlformats.org/officeDocument/2006/relationships/hyperlink" Target="https://www.youtube.com/watch?v=P5SpB1qEejQ"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zUEAEcxVdAY" TargetMode="External"/><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90D6B-1D79-4FBB-930B-D02D34048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4377</Words>
  <Characters>24954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2016-03-10T14:38:00Z</dcterms:created>
  <dcterms:modified xsi:type="dcterms:W3CDTF">2016-03-11T16:26:00Z</dcterms:modified>
</cp:coreProperties>
</file>